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25D" w:rsidRPr="00B678D1" w:rsidRDefault="000F5102" w:rsidP="000F5102">
      <w:pPr>
        <w:pStyle w:val="NoSpacing"/>
        <w:tabs>
          <w:tab w:val="left" w:pos="1625"/>
          <w:tab w:val="right" w:pos="9360"/>
        </w:tabs>
        <w:rPr>
          <w:rFonts w:asciiTheme="majorBidi" w:hAnsiTheme="majorBidi" w:cstheme="majorBidi"/>
          <w:sz w:val="24"/>
          <w:szCs w:val="24"/>
        </w:rPr>
      </w:pPr>
      <w:r>
        <w:rPr>
          <w:rFonts w:asciiTheme="majorBidi" w:hAnsiTheme="majorBidi" w:cstheme="majorBidi"/>
          <w:sz w:val="24"/>
          <w:szCs w:val="24"/>
        </w:rPr>
        <w:tab/>
      </w:r>
      <w:r>
        <w:rPr>
          <w:noProof/>
        </w:rPr>
        <w:drawing>
          <wp:inline distT="0" distB="0" distL="0" distR="0">
            <wp:extent cx="1043305" cy="1113790"/>
            <wp:effectExtent l="1905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43305" cy="1113790"/>
                    </a:xfrm>
                    <a:prstGeom prst="rect">
                      <a:avLst/>
                    </a:prstGeom>
                    <a:noFill/>
                    <a:ln w="9525">
                      <a:noFill/>
                      <a:miter lim="800000"/>
                      <a:headEnd/>
                      <a:tailEnd/>
                    </a:ln>
                  </pic:spPr>
                </pic:pic>
              </a:graphicData>
            </a:graphic>
          </wp:inline>
        </w:drawing>
      </w:r>
      <w:r>
        <w:rPr>
          <w:rFonts w:asciiTheme="majorBidi" w:hAnsiTheme="majorBidi" w:cstheme="majorBidi"/>
          <w:sz w:val="24"/>
          <w:szCs w:val="24"/>
        </w:rPr>
        <w:tab/>
      </w:r>
      <w:r w:rsidR="004F425D" w:rsidRPr="00B678D1">
        <w:rPr>
          <w:rFonts w:asciiTheme="majorBidi" w:hAnsiTheme="majorBidi" w:cstheme="majorBidi"/>
          <w:sz w:val="24"/>
          <w:szCs w:val="24"/>
        </w:rPr>
        <w:t>APA/Rep/2009</w:t>
      </w:r>
    </w:p>
    <w:p w:rsidR="004F425D" w:rsidRPr="00B678D1" w:rsidRDefault="004F425D" w:rsidP="00B678D1">
      <w:pPr>
        <w:pStyle w:val="NoSpacing"/>
        <w:jc w:val="right"/>
        <w:rPr>
          <w:rFonts w:asciiTheme="majorBidi" w:hAnsiTheme="majorBidi" w:cstheme="majorBidi"/>
          <w:sz w:val="24"/>
          <w:szCs w:val="24"/>
        </w:rPr>
      </w:pPr>
      <w:r w:rsidRPr="00B678D1">
        <w:rPr>
          <w:rFonts w:asciiTheme="majorBidi" w:hAnsiTheme="majorBidi" w:cstheme="majorBidi"/>
          <w:sz w:val="24"/>
          <w:szCs w:val="24"/>
        </w:rPr>
        <w:t>10 December 2009</w:t>
      </w:r>
    </w:p>
    <w:p w:rsidR="004F425D" w:rsidRPr="00B678D1" w:rsidRDefault="004F425D" w:rsidP="00B678D1">
      <w:pPr>
        <w:pStyle w:val="NoSpacing"/>
        <w:jc w:val="right"/>
        <w:rPr>
          <w:rFonts w:asciiTheme="majorBidi" w:hAnsiTheme="majorBidi" w:cstheme="majorBidi"/>
          <w:sz w:val="24"/>
          <w:szCs w:val="24"/>
        </w:rPr>
      </w:pPr>
    </w:p>
    <w:p w:rsidR="004F425D" w:rsidRPr="00B678D1" w:rsidRDefault="004F425D" w:rsidP="00B678D1">
      <w:pPr>
        <w:pStyle w:val="NoSpacing"/>
        <w:jc w:val="both"/>
        <w:rPr>
          <w:rFonts w:asciiTheme="majorBidi" w:hAnsiTheme="majorBidi" w:cstheme="majorBidi"/>
          <w:sz w:val="24"/>
          <w:szCs w:val="24"/>
        </w:rPr>
      </w:pPr>
    </w:p>
    <w:p w:rsidR="00D06B1D" w:rsidRPr="00A23DBE" w:rsidRDefault="00D06B1D" w:rsidP="00D06B1D">
      <w:pPr>
        <w:pStyle w:val="NoSpacing"/>
        <w:jc w:val="center"/>
        <w:rPr>
          <w:rFonts w:asciiTheme="majorBidi" w:hAnsiTheme="majorBidi" w:cstheme="majorBidi"/>
          <w:sz w:val="32"/>
          <w:szCs w:val="32"/>
        </w:rPr>
      </w:pPr>
      <w:r w:rsidRPr="00A23DBE">
        <w:rPr>
          <w:rFonts w:asciiTheme="majorBidi" w:hAnsiTheme="majorBidi" w:cstheme="majorBidi"/>
          <w:sz w:val="32"/>
          <w:szCs w:val="32"/>
        </w:rPr>
        <w:t>Asian Parliamentary Assembly</w:t>
      </w:r>
    </w:p>
    <w:p w:rsidR="004F425D" w:rsidRPr="00B678D1" w:rsidRDefault="004F425D" w:rsidP="00B678D1">
      <w:pPr>
        <w:pStyle w:val="NoSpacing"/>
        <w:jc w:val="both"/>
        <w:rPr>
          <w:rFonts w:asciiTheme="majorBidi" w:hAnsiTheme="majorBidi" w:cstheme="majorBidi"/>
          <w:sz w:val="24"/>
          <w:szCs w:val="24"/>
        </w:rPr>
      </w:pPr>
    </w:p>
    <w:p w:rsidR="00500712" w:rsidRPr="00B678D1" w:rsidRDefault="00A84F06" w:rsidP="00B678D1">
      <w:pPr>
        <w:pStyle w:val="NoSpacing"/>
        <w:jc w:val="center"/>
        <w:rPr>
          <w:rFonts w:asciiTheme="majorBidi" w:hAnsiTheme="majorBidi" w:cstheme="majorBidi"/>
          <w:sz w:val="24"/>
          <w:szCs w:val="24"/>
        </w:rPr>
      </w:pPr>
      <w:r w:rsidRPr="00B678D1">
        <w:rPr>
          <w:rFonts w:asciiTheme="majorBidi" w:hAnsiTheme="majorBidi" w:cstheme="majorBidi"/>
          <w:sz w:val="24"/>
          <w:szCs w:val="24"/>
        </w:rPr>
        <w:t>Report of the 4</w:t>
      </w:r>
      <w:r w:rsidRPr="00B678D1">
        <w:rPr>
          <w:rFonts w:asciiTheme="majorBidi" w:hAnsiTheme="majorBidi" w:cstheme="majorBidi"/>
          <w:sz w:val="24"/>
          <w:szCs w:val="24"/>
          <w:vertAlign w:val="superscript"/>
        </w:rPr>
        <w:t>th</w:t>
      </w:r>
      <w:r w:rsidRPr="00B678D1">
        <w:rPr>
          <w:rFonts w:asciiTheme="majorBidi" w:hAnsiTheme="majorBidi" w:cstheme="majorBidi"/>
          <w:sz w:val="24"/>
          <w:szCs w:val="24"/>
        </w:rPr>
        <w:t xml:space="preserve"> APA Plenary</w:t>
      </w:r>
    </w:p>
    <w:p w:rsidR="00A84F06" w:rsidRPr="00B678D1" w:rsidRDefault="00A84F06" w:rsidP="00B678D1">
      <w:pPr>
        <w:pStyle w:val="NoSpacing"/>
        <w:jc w:val="center"/>
        <w:rPr>
          <w:rFonts w:asciiTheme="majorBidi" w:hAnsiTheme="majorBidi" w:cstheme="majorBidi"/>
          <w:sz w:val="24"/>
          <w:szCs w:val="24"/>
        </w:rPr>
      </w:pPr>
      <w:r w:rsidRPr="00B678D1">
        <w:rPr>
          <w:rFonts w:asciiTheme="majorBidi" w:hAnsiTheme="majorBidi" w:cstheme="majorBidi"/>
          <w:sz w:val="24"/>
          <w:szCs w:val="24"/>
        </w:rPr>
        <w:t>7-10 December 2009</w:t>
      </w:r>
    </w:p>
    <w:p w:rsidR="00A84F06" w:rsidRPr="00B678D1" w:rsidRDefault="00A84F06" w:rsidP="00B678D1">
      <w:pPr>
        <w:pStyle w:val="NoSpacing"/>
        <w:jc w:val="center"/>
        <w:rPr>
          <w:rFonts w:asciiTheme="majorBidi" w:hAnsiTheme="majorBidi" w:cstheme="majorBidi"/>
          <w:sz w:val="24"/>
          <w:szCs w:val="24"/>
        </w:rPr>
      </w:pPr>
      <w:r w:rsidRPr="00B678D1">
        <w:rPr>
          <w:rFonts w:asciiTheme="majorBidi" w:hAnsiTheme="majorBidi" w:cstheme="majorBidi"/>
          <w:sz w:val="24"/>
          <w:szCs w:val="24"/>
        </w:rPr>
        <w:t>Bandung, Indonesia</w:t>
      </w:r>
    </w:p>
    <w:p w:rsidR="004F425D" w:rsidRDefault="004F425D" w:rsidP="00B678D1">
      <w:pPr>
        <w:pStyle w:val="NoSpacing"/>
        <w:jc w:val="both"/>
        <w:rPr>
          <w:rFonts w:asciiTheme="majorBidi" w:hAnsiTheme="majorBidi" w:cstheme="majorBidi"/>
          <w:sz w:val="24"/>
          <w:szCs w:val="24"/>
        </w:rPr>
      </w:pPr>
    </w:p>
    <w:p w:rsidR="00B678D1" w:rsidRDefault="00B678D1" w:rsidP="00B678D1">
      <w:pPr>
        <w:pStyle w:val="NoSpacing"/>
        <w:jc w:val="center"/>
        <w:rPr>
          <w:rFonts w:asciiTheme="majorBidi" w:hAnsiTheme="majorBidi" w:cstheme="majorBidi"/>
          <w:sz w:val="32"/>
          <w:szCs w:val="32"/>
        </w:rPr>
      </w:pPr>
      <w:r>
        <w:rPr>
          <w:rFonts w:asciiTheme="majorBidi" w:hAnsiTheme="majorBidi" w:cstheme="majorBidi"/>
          <w:sz w:val="32"/>
          <w:szCs w:val="32"/>
        </w:rPr>
        <w:t>The Role of Asian Parliaments in Strengthening Democracy</w:t>
      </w:r>
    </w:p>
    <w:p w:rsidR="00B678D1" w:rsidRPr="00B678D1" w:rsidRDefault="00B678D1" w:rsidP="00B678D1">
      <w:pPr>
        <w:pStyle w:val="NoSpacing"/>
        <w:jc w:val="center"/>
        <w:rPr>
          <w:rFonts w:asciiTheme="majorBidi" w:hAnsiTheme="majorBidi" w:cstheme="majorBidi"/>
          <w:sz w:val="32"/>
          <w:szCs w:val="32"/>
        </w:rPr>
      </w:pPr>
      <w:r>
        <w:rPr>
          <w:rFonts w:asciiTheme="majorBidi" w:hAnsiTheme="majorBidi" w:cstheme="majorBidi"/>
          <w:sz w:val="32"/>
          <w:szCs w:val="32"/>
        </w:rPr>
        <w:t xml:space="preserve"> Towards Prosperity, Peace and Justice in the Region</w:t>
      </w:r>
    </w:p>
    <w:p w:rsidR="004F425D" w:rsidRPr="00B678D1" w:rsidRDefault="004F425D" w:rsidP="00B678D1">
      <w:pPr>
        <w:pStyle w:val="NoSpacing"/>
        <w:jc w:val="both"/>
        <w:rPr>
          <w:rFonts w:asciiTheme="majorBidi" w:hAnsiTheme="majorBidi" w:cstheme="majorBidi"/>
          <w:sz w:val="24"/>
          <w:szCs w:val="24"/>
        </w:rPr>
      </w:pPr>
    </w:p>
    <w:p w:rsidR="004F425D" w:rsidRPr="00B678D1" w:rsidRDefault="004F425D" w:rsidP="000D4996">
      <w:pPr>
        <w:pStyle w:val="NoSpacing"/>
        <w:jc w:val="right"/>
        <w:rPr>
          <w:rFonts w:asciiTheme="majorBidi" w:hAnsiTheme="majorBidi" w:cstheme="majorBidi"/>
          <w:sz w:val="24"/>
          <w:szCs w:val="24"/>
        </w:rPr>
      </w:pPr>
      <w:r w:rsidRPr="00B678D1">
        <w:rPr>
          <w:rFonts w:asciiTheme="majorBidi" w:hAnsiTheme="majorBidi" w:cstheme="majorBidi"/>
          <w:sz w:val="24"/>
          <w:szCs w:val="24"/>
        </w:rPr>
        <w:t>Rapporteur: Honorable, Mr</w:t>
      </w:r>
      <w:r w:rsidR="00655AA6">
        <w:rPr>
          <w:rFonts w:asciiTheme="majorBidi" w:hAnsiTheme="majorBidi" w:cstheme="majorBidi"/>
          <w:sz w:val="24"/>
          <w:szCs w:val="24"/>
        </w:rPr>
        <w:t>. Kim</w:t>
      </w:r>
      <w:r w:rsidR="00186B05">
        <w:rPr>
          <w:rFonts w:asciiTheme="majorBidi" w:hAnsiTheme="majorBidi" w:cstheme="majorBidi"/>
          <w:sz w:val="24"/>
          <w:szCs w:val="24"/>
        </w:rPr>
        <w:t xml:space="preserve"> Sung</w:t>
      </w:r>
      <w:r w:rsidR="000D4996">
        <w:rPr>
          <w:rFonts w:asciiTheme="majorBidi" w:hAnsiTheme="majorBidi" w:cstheme="majorBidi"/>
          <w:sz w:val="24"/>
          <w:szCs w:val="24"/>
        </w:rPr>
        <w:t>g</w:t>
      </w:r>
      <w:r w:rsidR="00186B05">
        <w:rPr>
          <w:rFonts w:asciiTheme="majorBidi" w:hAnsiTheme="majorBidi" w:cstheme="majorBidi"/>
          <w:sz w:val="24"/>
          <w:szCs w:val="24"/>
        </w:rPr>
        <w:t>on</w:t>
      </w:r>
    </w:p>
    <w:p w:rsidR="004F425D" w:rsidRPr="00B678D1" w:rsidRDefault="004F425D" w:rsidP="00B678D1">
      <w:pPr>
        <w:pStyle w:val="NoSpacing"/>
        <w:jc w:val="both"/>
        <w:rPr>
          <w:rFonts w:asciiTheme="majorBidi" w:hAnsiTheme="majorBidi" w:cstheme="majorBidi"/>
          <w:sz w:val="24"/>
          <w:szCs w:val="24"/>
        </w:rPr>
      </w:pPr>
    </w:p>
    <w:p w:rsidR="00655AA6" w:rsidRPr="00F62F4A" w:rsidRDefault="004F425D"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Honorable, Mr. </w:t>
      </w:r>
      <w:r w:rsidR="00A81E5B" w:rsidRPr="00F62F4A">
        <w:rPr>
          <w:rFonts w:asciiTheme="majorBidi" w:hAnsiTheme="majorBidi" w:cstheme="majorBidi"/>
          <w:sz w:val="24"/>
          <w:szCs w:val="24"/>
        </w:rPr>
        <w:t xml:space="preserve">H. </w:t>
      </w:r>
      <w:r w:rsidRPr="00F62F4A">
        <w:rPr>
          <w:rFonts w:asciiTheme="majorBidi" w:hAnsiTheme="majorBidi" w:cstheme="majorBidi"/>
          <w:sz w:val="24"/>
          <w:szCs w:val="24"/>
        </w:rPr>
        <w:t>Marzuki</w:t>
      </w:r>
      <w:r w:rsidR="00A81E5B" w:rsidRPr="00F62F4A">
        <w:rPr>
          <w:rFonts w:asciiTheme="majorBidi" w:hAnsiTheme="majorBidi" w:cstheme="majorBidi"/>
          <w:sz w:val="24"/>
          <w:szCs w:val="24"/>
        </w:rPr>
        <w:t xml:space="preserve"> Alie</w:t>
      </w:r>
      <w:r w:rsidRPr="00F62F4A">
        <w:rPr>
          <w:rFonts w:asciiTheme="majorBidi" w:hAnsiTheme="majorBidi" w:cstheme="majorBidi"/>
          <w:sz w:val="24"/>
          <w:szCs w:val="24"/>
        </w:rPr>
        <w:t>, the new Speaker of the House of Representatives of the Republic of Indonesia and the APA President opened the inaugural session of the APA 4</w:t>
      </w:r>
      <w:r w:rsidRPr="00F62F4A">
        <w:rPr>
          <w:rFonts w:asciiTheme="majorBidi" w:hAnsiTheme="majorBidi" w:cstheme="majorBidi"/>
          <w:sz w:val="24"/>
          <w:szCs w:val="24"/>
          <w:vertAlign w:val="superscript"/>
        </w:rPr>
        <w:t>th</w:t>
      </w:r>
      <w:r w:rsidRPr="00F62F4A">
        <w:rPr>
          <w:rFonts w:asciiTheme="majorBidi" w:hAnsiTheme="majorBidi" w:cstheme="majorBidi"/>
          <w:sz w:val="24"/>
          <w:szCs w:val="24"/>
        </w:rPr>
        <w:t xml:space="preserve"> Plenary in the morning of Tuesday, 8 December 2009.</w:t>
      </w:r>
      <w:r w:rsidR="00A81E5B" w:rsidRPr="00F62F4A">
        <w:rPr>
          <w:rFonts w:asciiTheme="majorBidi" w:hAnsiTheme="majorBidi" w:cstheme="majorBidi"/>
          <w:sz w:val="24"/>
          <w:szCs w:val="24"/>
        </w:rPr>
        <w:t xml:space="preserve"> The inaugural meeting took place in </w:t>
      </w:r>
      <w:r w:rsidR="00C57254" w:rsidRPr="00F62F4A">
        <w:rPr>
          <w:rFonts w:asciiTheme="majorBidi" w:hAnsiTheme="majorBidi" w:cstheme="majorBidi"/>
          <w:sz w:val="24"/>
          <w:szCs w:val="24"/>
        </w:rPr>
        <w:t xml:space="preserve">the </w:t>
      </w:r>
      <w:r w:rsidR="00A81E5B" w:rsidRPr="00F62F4A">
        <w:rPr>
          <w:rFonts w:asciiTheme="majorBidi" w:hAnsiTheme="majorBidi" w:cstheme="majorBidi"/>
          <w:sz w:val="24"/>
          <w:szCs w:val="24"/>
        </w:rPr>
        <w:t>Asia</w:t>
      </w:r>
      <w:r w:rsidR="00C57254" w:rsidRPr="00F62F4A">
        <w:rPr>
          <w:rFonts w:asciiTheme="majorBidi" w:hAnsiTheme="majorBidi" w:cstheme="majorBidi"/>
          <w:sz w:val="24"/>
          <w:szCs w:val="24"/>
        </w:rPr>
        <w:t>n-</w:t>
      </w:r>
      <w:r w:rsidR="00A81E5B" w:rsidRPr="00F62F4A">
        <w:rPr>
          <w:rFonts w:asciiTheme="majorBidi" w:hAnsiTheme="majorBidi" w:cstheme="majorBidi"/>
          <w:sz w:val="24"/>
          <w:szCs w:val="24"/>
        </w:rPr>
        <w:t>Africa</w:t>
      </w:r>
      <w:r w:rsidR="00C57254" w:rsidRPr="00F62F4A">
        <w:rPr>
          <w:rFonts w:asciiTheme="majorBidi" w:hAnsiTheme="majorBidi" w:cstheme="majorBidi"/>
          <w:sz w:val="24"/>
          <w:szCs w:val="24"/>
        </w:rPr>
        <w:t>n</w:t>
      </w:r>
      <w:r w:rsidR="00A81E5B" w:rsidRPr="00F62F4A">
        <w:rPr>
          <w:rFonts w:asciiTheme="majorBidi" w:hAnsiTheme="majorBidi" w:cstheme="majorBidi"/>
          <w:sz w:val="24"/>
          <w:szCs w:val="24"/>
        </w:rPr>
        <w:t xml:space="preserve"> Museum </w:t>
      </w:r>
      <w:r w:rsidR="00C57254" w:rsidRPr="00F62F4A">
        <w:rPr>
          <w:rFonts w:asciiTheme="majorBidi" w:hAnsiTheme="majorBidi" w:cstheme="majorBidi"/>
          <w:sz w:val="24"/>
          <w:szCs w:val="24"/>
        </w:rPr>
        <w:t xml:space="preserve">Building </w:t>
      </w:r>
      <w:r w:rsidR="00A81E5B" w:rsidRPr="00F62F4A">
        <w:rPr>
          <w:rFonts w:asciiTheme="majorBidi" w:hAnsiTheme="majorBidi" w:cstheme="majorBidi"/>
          <w:sz w:val="24"/>
          <w:szCs w:val="24"/>
        </w:rPr>
        <w:t>in Bandung where world leaders gathered in 1955 to establish the Movement of the Non-Aligned. Honorable, Mr. Marzuki Alie expounded the theme of the 4</w:t>
      </w:r>
      <w:r w:rsidR="00A81E5B" w:rsidRPr="00F62F4A">
        <w:rPr>
          <w:rFonts w:asciiTheme="majorBidi" w:hAnsiTheme="majorBidi" w:cstheme="majorBidi"/>
          <w:sz w:val="24"/>
          <w:szCs w:val="24"/>
          <w:vertAlign w:val="superscript"/>
        </w:rPr>
        <w:t>th</w:t>
      </w:r>
      <w:r w:rsidR="00A81E5B" w:rsidRPr="00F62F4A">
        <w:rPr>
          <w:rFonts w:asciiTheme="majorBidi" w:hAnsiTheme="majorBidi" w:cstheme="majorBidi"/>
          <w:sz w:val="24"/>
          <w:szCs w:val="24"/>
        </w:rPr>
        <w:t xml:space="preserve"> Plenary: the Role of Asian Parliaments in Strengthening Democracy towards Prosperity, Peace and Justice in the Region.</w:t>
      </w:r>
      <w:r w:rsidR="00C57254" w:rsidRPr="00F62F4A">
        <w:rPr>
          <w:rFonts w:asciiTheme="majorBidi" w:hAnsiTheme="majorBidi" w:cstheme="majorBidi"/>
          <w:sz w:val="24"/>
          <w:szCs w:val="24"/>
        </w:rPr>
        <w:t xml:space="preserve"> </w:t>
      </w:r>
      <w:r w:rsidR="00655AA6" w:rsidRPr="00F62F4A">
        <w:rPr>
          <w:rFonts w:asciiTheme="majorBidi" w:hAnsiTheme="majorBidi" w:cstheme="majorBidi"/>
          <w:sz w:val="24"/>
          <w:szCs w:val="24"/>
        </w:rPr>
        <w:t>He stressed the significance of the APA in strengthening solidarity in Asia. He underlined the importance of the APA in terms of making the voice of Asia heard on important issues of international character, such as combating terrorism and violence, addressing globalization and promoting democracy and sustained development. He confirmed his conviction, as APA President, to enhance the cause of APA and the universal concept of democracy. H</w:t>
      </w:r>
      <w:r w:rsidR="00901757" w:rsidRPr="00F62F4A">
        <w:rPr>
          <w:rFonts w:asciiTheme="majorBidi" w:hAnsiTheme="majorBidi" w:cstheme="majorBidi"/>
          <w:sz w:val="24"/>
          <w:szCs w:val="24"/>
        </w:rPr>
        <w:t>onorable, Mr. Marzuki</w:t>
      </w:r>
      <w:r w:rsidR="00655AA6" w:rsidRPr="00F62F4A">
        <w:rPr>
          <w:rFonts w:asciiTheme="majorBidi" w:hAnsiTheme="majorBidi" w:cstheme="majorBidi"/>
          <w:sz w:val="24"/>
          <w:szCs w:val="24"/>
        </w:rPr>
        <w:t xml:space="preserve"> expressed the hope </w:t>
      </w:r>
      <w:r w:rsidR="00901757" w:rsidRPr="00F62F4A">
        <w:rPr>
          <w:rFonts w:asciiTheme="majorBidi" w:hAnsiTheme="majorBidi" w:cstheme="majorBidi"/>
          <w:sz w:val="24"/>
          <w:szCs w:val="24"/>
        </w:rPr>
        <w:t>for</w:t>
      </w:r>
      <w:r w:rsidR="00655AA6" w:rsidRPr="00F62F4A">
        <w:rPr>
          <w:rFonts w:asciiTheme="majorBidi" w:hAnsiTheme="majorBidi" w:cstheme="majorBidi"/>
          <w:sz w:val="24"/>
          <w:szCs w:val="24"/>
        </w:rPr>
        <w:t xml:space="preserve"> adopting the Bandung Declaration at the end of the 4</w:t>
      </w:r>
      <w:r w:rsidR="00655AA6" w:rsidRPr="00F62F4A">
        <w:rPr>
          <w:rFonts w:asciiTheme="majorBidi" w:hAnsiTheme="majorBidi" w:cstheme="majorBidi"/>
          <w:sz w:val="24"/>
          <w:szCs w:val="24"/>
          <w:vertAlign w:val="superscript"/>
        </w:rPr>
        <w:t>th</w:t>
      </w:r>
      <w:r w:rsidR="00655AA6" w:rsidRPr="00F62F4A">
        <w:rPr>
          <w:rFonts w:asciiTheme="majorBidi" w:hAnsiTheme="majorBidi" w:cstheme="majorBidi"/>
          <w:sz w:val="24"/>
          <w:szCs w:val="24"/>
        </w:rPr>
        <w:t xml:space="preserve"> APA Plenary to serve as a platform for sustainable economic development, bringing people out of poverty by creating green job opportunity, </w:t>
      </w:r>
      <w:r w:rsidR="00901757" w:rsidRPr="00F62F4A">
        <w:rPr>
          <w:rFonts w:asciiTheme="majorBidi" w:hAnsiTheme="majorBidi" w:cstheme="majorBidi"/>
          <w:sz w:val="24"/>
          <w:szCs w:val="24"/>
        </w:rPr>
        <w:t>sustaining the environment for the generations to come, and developing common strategies to combat terrorism and promote peace and security.</w:t>
      </w:r>
      <w:r w:rsidR="00655AA6" w:rsidRPr="00F62F4A">
        <w:rPr>
          <w:rFonts w:asciiTheme="majorBidi" w:hAnsiTheme="majorBidi" w:cstheme="majorBidi"/>
          <w:sz w:val="24"/>
          <w:szCs w:val="24"/>
        </w:rPr>
        <w:t xml:space="preserve">  </w:t>
      </w:r>
    </w:p>
    <w:p w:rsidR="00655AA6" w:rsidRPr="00F62F4A" w:rsidRDefault="00655AA6" w:rsidP="00F62F4A">
      <w:pPr>
        <w:pStyle w:val="NoSpacing"/>
        <w:ind w:left="720"/>
        <w:jc w:val="both"/>
        <w:rPr>
          <w:rFonts w:asciiTheme="majorBidi" w:hAnsiTheme="majorBidi" w:cstheme="majorBidi"/>
          <w:sz w:val="24"/>
          <w:szCs w:val="24"/>
        </w:rPr>
      </w:pPr>
    </w:p>
    <w:p w:rsidR="00901757" w:rsidRPr="008D0AF3" w:rsidRDefault="00C57254" w:rsidP="008D0AF3">
      <w:pPr>
        <w:pStyle w:val="ListParagraph"/>
        <w:numPr>
          <w:ilvl w:val="0"/>
          <w:numId w:val="1"/>
        </w:numPr>
        <w:spacing w:line="240" w:lineRule="auto"/>
        <w:jc w:val="both"/>
        <w:rPr>
          <w:rFonts w:ascii="Times New Roman" w:hAnsi="Times New Roman"/>
          <w:sz w:val="24"/>
          <w:szCs w:val="24"/>
        </w:rPr>
      </w:pPr>
      <w:r w:rsidRPr="008D0AF3">
        <w:rPr>
          <w:rFonts w:asciiTheme="majorBidi" w:hAnsiTheme="majorBidi" w:cstheme="majorBidi"/>
          <w:sz w:val="24"/>
          <w:szCs w:val="24"/>
        </w:rPr>
        <w:t>Honorable, Dr. Haddad Adel, member of the Parliament of the Islamic Republic of Iran made a statement in his capacity as the First APA President</w:t>
      </w:r>
      <w:r w:rsidR="008D0AF3" w:rsidRPr="008D0AF3">
        <w:rPr>
          <w:rFonts w:ascii="Times New Roman" w:hAnsi="Times New Roman"/>
          <w:sz w:val="24"/>
          <w:szCs w:val="24"/>
        </w:rPr>
        <w:t xml:space="preserve"> The notion of Asian Integration provides us with a vision to look at Asian identity and civilizational heritage a</w:t>
      </w:r>
      <w:r w:rsidR="0038032A">
        <w:rPr>
          <w:rFonts w:ascii="Times New Roman" w:hAnsi="Times New Roman"/>
          <w:sz w:val="24"/>
          <w:szCs w:val="24"/>
        </w:rPr>
        <w:t xml:space="preserve"> </w:t>
      </w:r>
      <w:r w:rsidR="008D0AF3" w:rsidRPr="008D0AF3">
        <w:rPr>
          <w:rFonts w:ascii="Times New Roman" w:hAnsi="Times New Roman"/>
          <w:sz w:val="24"/>
          <w:szCs w:val="24"/>
        </w:rPr>
        <w:t xml:space="preserve">new and strive for the promotion of Asian stature in all international and global arenas. The Asian Integration may be defined as a purposeful process that recognizes the differences and distinctions but at the same time relies heavily on commonalities; mutual wants; and common challenges in order to provide the Asians with ways and means of </w:t>
      </w:r>
      <w:r w:rsidR="008D0AF3" w:rsidRPr="008D0AF3">
        <w:rPr>
          <w:rFonts w:ascii="Times New Roman" w:hAnsi="Times New Roman"/>
          <w:sz w:val="24"/>
          <w:szCs w:val="24"/>
        </w:rPr>
        <w:lastRenderedPageBreak/>
        <w:t xml:space="preserve">further interaction and remove the hindrances of cooperation. As a powerful actor and a strong trend-maker in the world, Asia is indeed indispensable for the dynamics of globalization. Concurrently, Asia possesses many great capacities for integration and cooperation. Asian Parliaments in particular, by way of representing their people’s aspirations and due to their central role in law-making, are well situated to assume a prominent role in paving the way for further integration among Asian Nations and States. The APA as one of the salient civil institutions in Asia has played a progressive role in promoting the Asian Integration. </w:t>
      </w:r>
      <w:r w:rsidR="00901757" w:rsidRPr="008D0AF3">
        <w:rPr>
          <w:rFonts w:asciiTheme="majorBidi" w:hAnsiTheme="majorBidi" w:cstheme="majorBidi"/>
          <w:sz w:val="24"/>
          <w:szCs w:val="24"/>
        </w:rPr>
        <w:t xml:space="preserve"> </w:t>
      </w:r>
      <w:r w:rsidR="008C6C17" w:rsidRPr="008D0AF3">
        <w:rPr>
          <w:rFonts w:asciiTheme="majorBidi" w:hAnsiTheme="majorBidi" w:cstheme="majorBidi"/>
          <w:sz w:val="24"/>
          <w:szCs w:val="24"/>
        </w:rPr>
        <w:t xml:space="preserve">Honorable, </w:t>
      </w:r>
      <w:r w:rsidR="00E3578C" w:rsidRPr="008D0AF3">
        <w:rPr>
          <w:rFonts w:asciiTheme="majorBidi" w:hAnsiTheme="majorBidi" w:cstheme="majorBidi"/>
          <w:sz w:val="24"/>
          <w:szCs w:val="24"/>
        </w:rPr>
        <w:t xml:space="preserve">Dr. </w:t>
      </w:r>
      <w:r w:rsidR="008C6C17" w:rsidRPr="008D0AF3">
        <w:rPr>
          <w:rFonts w:asciiTheme="majorBidi" w:hAnsiTheme="majorBidi" w:cstheme="majorBidi"/>
          <w:sz w:val="24"/>
          <w:szCs w:val="24"/>
        </w:rPr>
        <w:t>Haddad</w:t>
      </w:r>
      <w:r w:rsidR="008D0AF3">
        <w:rPr>
          <w:rFonts w:asciiTheme="majorBidi" w:hAnsiTheme="majorBidi" w:cstheme="majorBidi"/>
          <w:sz w:val="24"/>
          <w:szCs w:val="24"/>
        </w:rPr>
        <w:t xml:space="preserve"> </w:t>
      </w:r>
      <w:r w:rsidR="00E3578C" w:rsidRPr="008D0AF3">
        <w:rPr>
          <w:rFonts w:asciiTheme="majorBidi" w:hAnsiTheme="majorBidi" w:cstheme="majorBidi"/>
          <w:sz w:val="24"/>
          <w:szCs w:val="24"/>
        </w:rPr>
        <w:t>Adel referred to the correlation between international cooperation and international security and expressed confidence that APA will be an effective instrument in achieving both.</w:t>
      </w:r>
    </w:p>
    <w:p w:rsidR="00901757" w:rsidRPr="00F62F4A" w:rsidRDefault="00901757" w:rsidP="00F62F4A">
      <w:pPr>
        <w:pStyle w:val="NoSpacing"/>
        <w:ind w:left="720"/>
        <w:jc w:val="both"/>
        <w:rPr>
          <w:rFonts w:asciiTheme="majorBidi" w:hAnsiTheme="majorBidi" w:cstheme="majorBidi"/>
          <w:sz w:val="24"/>
          <w:szCs w:val="24"/>
        </w:rPr>
      </w:pPr>
    </w:p>
    <w:p w:rsidR="00D06B1D" w:rsidRPr="00F62F4A" w:rsidRDefault="00E3578C"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H</w:t>
      </w:r>
      <w:r w:rsidR="00C57254" w:rsidRPr="00F62F4A">
        <w:rPr>
          <w:rFonts w:asciiTheme="majorBidi" w:hAnsiTheme="majorBidi" w:cstheme="majorBidi"/>
          <w:sz w:val="24"/>
          <w:szCs w:val="24"/>
        </w:rPr>
        <w:t>. E. Dr. Susilo Bambang Yudhoyono, President of the Republic of Indonesia delivered the Inaugural address</w:t>
      </w:r>
      <w:r w:rsidR="00B678D1" w:rsidRPr="00F62F4A">
        <w:rPr>
          <w:rFonts w:asciiTheme="majorBidi" w:hAnsiTheme="majorBidi" w:cstheme="majorBidi"/>
          <w:sz w:val="24"/>
          <w:szCs w:val="24"/>
        </w:rPr>
        <w:t>. The President</w:t>
      </w:r>
      <w:r w:rsidRPr="00F62F4A">
        <w:rPr>
          <w:rFonts w:asciiTheme="majorBidi" w:hAnsiTheme="majorBidi" w:cstheme="majorBidi"/>
          <w:sz w:val="24"/>
          <w:szCs w:val="24"/>
        </w:rPr>
        <w:t xml:space="preserve"> </w:t>
      </w:r>
      <w:r w:rsidR="00637CDD" w:rsidRPr="00F62F4A">
        <w:rPr>
          <w:rFonts w:asciiTheme="majorBidi" w:hAnsiTheme="majorBidi" w:cstheme="majorBidi"/>
          <w:sz w:val="24"/>
          <w:szCs w:val="24"/>
        </w:rPr>
        <w:t>welcomed all to the historic city of Bandung and expressed confidence that the 4</w:t>
      </w:r>
      <w:r w:rsidR="00637CDD" w:rsidRPr="00F62F4A">
        <w:rPr>
          <w:rFonts w:asciiTheme="majorBidi" w:hAnsiTheme="majorBidi" w:cstheme="majorBidi"/>
          <w:sz w:val="24"/>
          <w:szCs w:val="24"/>
          <w:vertAlign w:val="superscript"/>
        </w:rPr>
        <w:t>th</w:t>
      </w:r>
      <w:r w:rsidR="00637CDD" w:rsidRPr="00F62F4A">
        <w:rPr>
          <w:rFonts w:asciiTheme="majorBidi" w:hAnsiTheme="majorBidi" w:cstheme="majorBidi"/>
          <w:sz w:val="24"/>
          <w:szCs w:val="24"/>
        </w:rPr>
        <w:t xml:space="preserve"> Plenary will succeed in its objective in the spirit of Bandung, where in 1955 world leaders gathered to withstand colonialism. He pointed out the priorities of Indonesia for good governance, checks and balances in the national system, the role of parliaments in promoting democracy and the rule of law. As a political organization, Parliaments have important role to promote democracy. Diversity in Asia is a source of strength in Asia and democracy is an ideal that is the function of particular national experiences in each country and not a set of standards to be applied uniformly to all. We need to work in this interdependent era to forge partnership</w:t>
      </w:r>
      <w:r w:rsidR="00F70DF6" w:rsidRPr="00F62F4A">
        <w:rPr>
          <w:rFonts w:asciiTheme="majorBidi" w:hAnsiTheme="majorBidi" w:cstheme="majorBidi"/>
          <w:sz w:val="24"/>
          <w:szCs w:val="24"/>
        </w:rPr>
        <w:t xml:space="preserve">, fight marginalization and poverty and accept responsibility for our common future. We should not forget that the voice of the people is the voice of God, and in this context, the governments and parliaments must work together to listen and hear the voice of people. The President </w:t>
      </w:r>
      <w:r w:rsidR="00186B05" w:rsidRPr="00F62F4A">
        <w:rPr>
          <w:rFonts w:asciiTheme="majorBidi" w:hAnsiTheme="majorBidi" w:cstheme="majorBidi"/>
          <w:sz w:val="24"/>
          <w:szCs w:val="24"/>
        </w:rPr>
        <w:t>referred</w:t>
      </w:r>
      <w:r w:rsidR="00F70DF6" w:rsidRPr="00F62F4A">
        <w:rPr>
          <w:rFonts w:asciiTheme="majorBidi" w:hAnsiTheme="majorBidi" w:cstheme="majorBidi"/>
          <w:sz w:val="24"/>
          <w:szCs w:val="24"/>
        </w:rPr>
        <w:t xml:space="preserve"> to the COP 15 being held in Copenhagen on global warming and stated that the post-Kyoto regime to be more effective and workable. The President declared the APA 4</w:t>
      </w:r>
      <w:r w:rsidR="00F70DF6" w:rsidRPr="00F62F4A">
        <w:rPr>
          <w:rFonts w:asciiTheme="majorBidi" w:hAnsiTheme="majorBidi" w:cstheme="majorBidi"/>
          <w:sz w:val="24"/>
          <w:szCs w:val="24"/>
          <w:vertAlign w:val="superscript"/>
        </w:rPr>
        <w:t>th</w:t>
      </w:r>
      <w:r w:rsidR="00F70DF6" w:rsidRPr="00F62F4A">
        <w:rPr>
          <w:rFonts w:asciiTheme="majorBidi" w:hAnsiTheme="majorBidi" w:cstheme="majorBidi"/>
          <w:sz w:val="24"/>
          <w:szCs w:val="24"/>
        </w:rPr>
        <w:t xml:space="preserve"> Plenary Session officially open.</w:t>
      </w:r>
      <w:r w:rsidR="00E71BEE" w:rsidRPr="00F62F4A">
        <w:rPr>
          <w:rFonts w:asciiTheme="majorBidi" w:hAnsiTheme="majorBidi" w:cstheme="majorBidi"/>
          <w:sz w:val="24"/>
          <w:szCs w:val="24"/>
        </w:rPr>
        <w:t xml:space="preserve"> </w:t>
      </w:r>
      <w:r w:rsidR="00B678D1" w:rsidRPr="00F62F4A">
        <w:rPr>
          <w:rFonts w:asciiTheme="majorBidi" w:hAnsiTheme="majorBidi" w:cstheme="majorBidi"/>
          <w:sz w:val="24"/>
          <w:szCs w:val="24"/>
        </w:rPr>
        <w:t>The text of the President’s Inaugural address is attached to this Report as Annex I.</w:t>
      </w:r>
    </w:p>
    <w:p w:rsidR="00F70DF6" w:rsidRPr="00F62F4A" w:rsidRDefault="00F70DF6" w:rsidP="00F62F4A">
      <w:pPr>
        <w:pStyle w:val="NoSpacing"/>
        <w:ind w:left="720"/>
        <w:jc w:val="both"/>
        <w:rPr>
          <w:rFonts w:asciiTheme="majorBidi" w:hAnsiTheme="majorBidi" w:cstheme="majorBidi"/>
          <w:sz w:val="24"/>
          <w:szCs w:val="24"/>
        </w:rPr>
      </w:pPr>
    </w:p>
    <w:p w:rsidR="005A1F99" w:rsidRPr="00F62F4A" w:rsidRDefault="00C57254"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 </w:t>
      </w:r>
      <w:r w:rsidR="00D06B1D" w:rsidRPr="00F62F4A">
        <w:rPr>
          <w:rFonts w:asciiTheme="majorBidi" w:hAnsiTheme="majorBidi" w:cstheme="majorBidi"/>
          <w:sz w:val="24"/>
          <w:szCs w:val="24"/>
        </w:rPr>
        <w:t xml:space="preserve">Honorable, Mr. H. Marzuki Alie, the APA President </w:t>
      </w:r>
      <w:r w:rsidR="00E71BEE" w:rsidRPr="00F62F4A">
        <w:rPr>
          <w:rFonts w:asciiTheme="majorBidi" w:hAnsiTheme="majorBidi" w:cstheme="majorBidi"/>
          <w:sz w:val="24"/>
          <w:szCs w:val="24"/>
        </w:rPr>
        <w:t xml:space="preserve">opened the </w:t>
      </w:r>
      <w:r w:rsidR="00D06B1D" w:rsidRPr="00F62F4A">
        <w:rPr>
          <w:rFonts w:asciiTheme="majorBidi" w:hAnsiTheme="majorBidi" w:cstheme="majorBidi"/>
          <w:sz w:val="24"/>
          <w:szCs w:val="24"/>
        </w:rPr>
        <w:t>4</w:t>
      </w:r>
      <w:r w:rsidR="00D06B1D" w:rsidRPr="00F62F4A">
        <w:rPr>
          <w:rFonts w:asciiTheme="majorBidi" w:hAnsiTheme="majorBidi" w:cstheme="majorBidi"/>
          <w:sz w:val="24"/>
          <w:szCs w:val="24"/>
          <w:vertAlign w:val="superscript"/>
        </w:rPr>
        <w:t>th</w:t>
      </w:r>
      <w:r w:rsidR="00E71BEE" w:rsidRPr="00F62F4A">
        <w:rPr>
          <w:rFonts w:asciiTheme="majorBidi" w:hAnsiTheme="majorBidi" w:cstheme="majorBidi"/>
          <w:sz w:val="24"/>
          <w:szCs w:val="24"/>
        </w:rPr>
        <w:t xml:space="preserve"> Plenary Session of the APA</w:t>
      </w:r>
      <w:r w:rsidR="00D06B1D" w:rsidRPr="00F62F4A">
        <w:rPr>
          <w:rFonts w:asciiTheme="majorBidi" w:hAnsiTheme="majorBidi" w:cstheme="majorBidi"/>
          <w:sz w:val="24"/>
          <w:szCs w:val="24"/>
        </w:rPr>
        <w:t xml:space="preserve">. The Plenary took place in </w:t>
      </w:r>
      <w:r w:rsidR="003E69A8" w:rsidRPr="00F62F4A">
        <w:rPr>
          <w:rFonts w:asciiTheme="majorBidi" w:hAnsiTheme="majorBidi" w:cstheme="majorBidi"/>
          <w:sz w:val="24"/>
          <w:szCs w:val="24"/>
        </w:rPr>
        <w:t xml:space="preserve">Savoy Homann Hotel in Bandung. The Plenary adopted its Agenda. The Agenda and the program of work are attached as Annexes II and III. </w:t>
      </w:r>
    </w:p>
    <w:p w:rsidR="00DE1DB2" w:rsidRPr="00F62F4A" w:rsidRDefault="00DE1DB2" w:rsidP="00F62F4A">
      <w:pPr>
        <w:pStyle w:val="ListParagraph"/>
        <w:jc w:val="both"/>
        <w:rPr>
          <w:rFonts w:asciiTheme="majorBidi" w:hAnsiTheme="majorBidi" w:cstheme="majorBidi"/>
          <w:sz w:val="24"/>
          <w:szCs w:val="24"/>
        </w:rPr>
      </w:pPr>
    </w:p>
    <w:p w:rsidR="005A1F99" w:rsidRPr="00F62F4A" w:rsidRDefault="005A1F99" w:rsidP="00F62F4A">
      <w:pPr>
        <w:pStyle w:val="ListParagraph"/>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The delegate from Syria raised a point about the inaugural meeting and </w:t>
      </w:r>
      <w:r w:rsidR="00186B05" w:rsidRPr="00F62F4A">
        <w:rPr>
          <w:rFonts w:asciiTheme="majorBidi" w:hAnsiTheme="majorBidi" w:cstheme="majorBidi"/>
          <w:sz w:val="24"/>
          <w:szCs w:val="24"/>
        </w:rPr>
        <w:t>stated</w:t>
      </w:r>
      <w:r w:rsidRPr="00F62F4A">
        <w:rPr>
          <w:rFonts w:asciiTheme="majorBidi" w:hAnsiTheme="majorBidi" w:cstheme="majorBidi"/>
          <w:sz w:val="24"/>
          <w:szCs w:val="24"/>
        </w:rPr>
        <w:t xml:space="preserve"> that he was prepared to make a statement at the inaugural as previously </w:t>
      </w:r>
      <w:r w:rsidR="00DE1DB2" w:rsidRPr="00F62F4A">
        <w:rPr>
          <w:rFonts w:asciiTheme="majorBidi" w:hAnsiTheme="majorBidi" w:cstheme="majorBidi"/>
          <w:sz w:val="24"/>
          <w:szCs w:val="24"/>
        </w:rPr>
        <w:t>reflected</w:t>
      </w:r>
      <w:r w:rsidRPr="00F62F4A">
        <w:rPr>
          <w:rFonts w:asciiTheme="majorBidi" w:hAnsiTheme="majorBidi" w:cstheme="majorBidi"/>
          <w:sz w:val="24"/>
          <w:szCs w:val="24"/>
        </w:rPr>
        <w:t xml:space="preserve"> in the provisional agenda</w:t>
      </w:r>
      <w:r w:rsidR="00DE1DB2" w:rsidRPr="00F62F4A">
        <w:rPr>
          <w:rFonts w:asciiTheme="majorBidi" w:hAnsiTheme="majorBidi" w:cstheme="majorBidi"/>
          <w:sz w:val="24"/>
          <w:szCs w:val="24"/>
        </w:rPr>
        <w:t xml:space="preserve"> as the next APA President</w:t>
      </w:r>
      <w:r w:rsidRPr="00F62F4A">
        <w:rPr>
          <w:rFonts w:asciiTheme="majorBidi" w:hAnsiTheme="majorBidi" w:cstheme="majorBidi"/>
          <w:sz w:val="24"/>
          <w:szCs w:val="24"/>
        </w:rPr>
        <w:t>, and he regretted that</w:t>
      </w:r>
      <w:r w:rsidR="00DE1DB2" w:rsidRPr="00F62F4A">
        <w:rPr>
          <w:rFonts w:asciiTheme="majorBidi" w:hAnsiTheme="majorBidi" w:cstheme="majorBidi"/>
          <w:sz w:val="24"/>
          <w:szCs w:val="24"/>
        </w:rPr>
        <w:t xml:space="preserve"> he did not have the chance to make the statement. After some observations by various delegates, the President offered the Syrian delegate to make his statement as the next APA President right then.</w:t>
      </w:r>
    </w:p>
    <w:p w:rsidR="00DE1DB2" w:rsidRPr="00F62F4A" w:rsidRDefault="00DE1DB2" w:rsidP="00F62F4A">
      <w:pPr>
        <w:pStyle w:val="ListParagraph"/>
        <w:jc w:val="both"/>
        <w:rPr>
          <w:rFonts w:asciiTheme="majorBidi" w:hAnsiTheme="majorBidi" w:cstheme="majorBidi"/>
          <w:sz w:val="24"/>
          <w:szCs w:val="24"/>
        </w:rPr>
      </w:pPr>
    </w:p>
    <w:p w:rsidR="00DE1DB2" w:rsidRPr="00F62F4A" w:rsidRDefault="00DE1DB2" w:rsidP="00F62F4A">
      <w:pPr>
        <w:pStyle w:val="ListParagraph"/>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The delegate from Syria made a statement. He </w:t>
      </w:r>
      <w:r w:rsidR="00B26AEE" w:rsidRPr="00F62F4A">
        <w:rPr>
          <w:rFonts w:asciiTheme="majorBidi" w:hAnsiTheme="majorBidi" w:cstheme="majorBidi"/>
          <w:sz w:val="24"/>
          <w:szCs w:val="24"/>
        </w:rPr>
        <w:t>referred</w:t>
      </w:r>
      <w:r w:rsidRPr="00F62F4A">
        <w:rPr>
          <w:rFonts w:asciiTheme="majorBidi" w:hAnsiTheme="majorBidi" w:cstheme="majorBidi"/>
          <w:sz w:val="24"/>
          <w:szCs w:val="24"/>
        </w:rPr>
        <w:t xml:space="preserve"> to a number of </w:t>
      </w:r>
      <w:r w:rsidR="00B26AEE" w:rsidRPr="00F62F4A">
        <w:rPr>
          <w:rFonts w:asciiTheme="majorBidi" w:hAnsiTheme="majorBidi" w:cstheme="majorBidi"/>
          <w:sz w:val="24"/>
          <w:szCs w:val="24"/>
        </w:rPr>
        <w:t>international</w:t>
      </w:r>
      <w:r w:rsidRPr="00F62F4A">
        <w:rPr>
          <w:rFonts w:asciiTheme="majorBidi" w:hAnsiTheme="majorBidi" w:cstheme="majorBidi"/>
          <w:sz w:val="24"/>
          <w:szCs w:val="24"/>
        </w:rPr>
        <w:t xml:space="preserve"> issues: environment, N1 H1 flue, poverty</w:t>
      </w:r>
      <w:r w:rsidR="00B26AEE" w:rsidRPr="00F62F4A">
        <w:rPr>
          <w:rFonts w:asciiTheme="majorBidi" w:hAnsiTheme="majorBidi" w:cstheme="majorBidi"/>
          <w:sz w:val="24"/>
          <w:szCs w:val="24"/>
        </w:rPr>
        <w:t xml:space="preserve"> and terrorism and expressed the hope that the APA would make some progress on these issues. He invited the delegates to Syria for the next APA Plenary in 2010.</w:t>
      </w:r>
    </w:p>
    <w:p w:rsidR="008F10BD" w:rsidRPr="00F62F4A" w:rsidRDefault="003E69A8"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lastRenderedPageBreak/>
        <w:t xml:space="preserve">The President made a statement. He </w:t>
      </w:r>
      <w:r w:rsidR="00B26AEE" w:rsidRPr="00F62F4A">
        <w:rPr>
          <w:rFonts w:asciiTheme="majorBidi" w:hAnsiTheme="majorBidi" w:cstheme="majorBidi"/>
          <w:sz w:val="24"/>
          <w:szCs w:val="24"/>
        </w:rPr>
        <w:t>paid tribute to Honorable Agung Loksano the former Indonesian APA President who laid a good foundation for leadership of the APA. The President stressed the critical role of parliaments to promote rule of law and democracy. He expressed his commitment to APA to make sure that the voice of APA on the Asian priorities is heard. The President</w:t>
      </w:r>
      <w:r w:rsidR="008F10BD" w:rsidRPr="00F62F4A">
        <w:rPr>
          <w:rFonts w:asciiTheme="majorBidi" w:hAnsiTheme="majorBidi" w:cstheme="majorBidi"/>
          <w:sz w:val="24"/>
          <w:szCs w:val="24"/>
        </w:rPr>
        <w:t xml:space="preserve"> reviewed the agenda of the 4</w:t>
      </w:r>
      <w:r w:rsidR="008F10BD" w:rsidRPr="00F62F4A">
        <w:rPr>
          <w:rFonts w:asciiTheme="majorBidi" w:hAnsiTheme="majorBidi" w:cstheme="majorBidi"/>
          <w:sz w:val="24"/>
          <w:szCs w:val="24"/>
          <w:vertAlign w:val="superscript"/>
        </w:rPr>
        <w:t>th</w:t>
      </w:r>
      <w:r w:rsidR="008F10BD" w:rsidRPr="00F62F4A">
        <w:rPr>
          <w:rFonts w:asciiTheme="majorBidi" w:hAnsiTheme="majorBidi" w:cstheme="majorBidi"/>
          <w:sz w:val="24"/>
          <w:szCs w:val="24"/>
        </w:rPr>
        <w:t xml:space="preserve"> Plenary and the decisions that are to be taken during the three days of deliberation.</w:t>
      </w:r>
    </w:p>
    <w:p w:rsidR="004F425D" w:rsidRPr="00F62F4A" w:rsidRDefault="00B26AEE" w:rsidP="00F62F4A">
      <w:pPr>
        <w:pStyle w:val="NoSpacing"/>
        <w:ind w:left="720"/>
        <w:jc w:val="both"/>
        <w:rPr>
          <w:rFonts w:asciiTheme="majorBidi" w:hAnsiTheme="majorBidi" w:cstheme="majorBidi"/>
          <w:sz w:val="24"/>
          <w:szCs w:val="24"/>
        </w:rPr>
      </w:pPr>
      <w:r w:rsidRPr="00F62F4A">
        <w:rPr>
          <w:rFonts w:asciiTheme="majorBidi" w:hAnsiTheme="majorBidi" w:cstheme="majorBidi"/>
          <w:sz w:val="24"/>
          <w:szCs w:val="24"/>
        </w:rPr>
        <w:t xml:space="preserve"> </w:t>
      </w:r>
    </w:p>
    <w:p w:rsidR="00403FC6" w:rsidRPr="00F62F4A" w:rsidRDefault="003E69A8"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Honorable, </w:t>
      </w:r>
      <w:r w:rsidR="00403FC6" w:rsidRPr="00F62F4A">
        <w:rPr>
          <w:rFonts w:asciiTheme="majorBidi" w:hAnsiTheme="majorBidi" w:cstheme="majorBidi"/>
          <w:sz w:val="24"/>
          <w:szCs w:val="24"/>
        </w:rPr>
        <w:t xml:space="preserve">Dr. </w:t>
      </w:r>
      <w:r w:rsidRPr="00F62F4A">
        <w:rPr>
          <w:rFonts w:asciiTheme="majorBidi" w:hAnsiTheme="majorBidi" w:cstheme="majorBidi"/>
          <w:sz w:val="24"/>
          <w:szCs w:val="24"/>
        </w:rPr>
        <w:t>Hidayat Nur Vahid, the Chairperson of the APA Executive Council reported to the Plenary on the efforts of the two meetings of the Executive Council</w:t>
      </w:r>
      <w:r w:rsidR="00403FC6" w:rsidRPr="00F62F4A">
        <w:rPr>
          <w:rFonts w:asciiTheme="majorBidi" w:hAnsiTheme="majorBidi" w:cstheme="majorBidi"/>
          <w:sz w:val="24"/>
          <w:szCs w:val="24"/>
        </w:rPr>
        <w:t xml:space="preserve"> which were held on 11-12 August 2009 in Jakarta and on 7 December 2009 in Bandung, Indonesia. He</w:t>
      </w:r>
      <w:r w:rsidR="008F10BD" w:rsidRPr="00F62F4A">
        <w:rPr>
          <w:rFonts w:asciiTheme="majorBidi" w:hAnsiTheme="majorBidi" w:cstheme="majorBidi"/>
          <w:sz w:val="24"/>
          <w:szCs w:val="24"/>
        </w:rPr>
        <w:t xml:space="preserve"> expressed thanks to delegates from Member Parliaments who took active part in the two Executive Council meetings. Dr. Vahid, reviewed all draft resolutions considered by the Sub-Committees and those by the Executive Council without reference to a Sub-Committee. He recommended to the Plenary to consider and adopt the draft resolutions and decisions. He pointed out that the Draft Resolution on financial Regulations was amended at the Executive Council and decided to further study it in the Ad-Hoc Committee in 2010 before recommending it to the Plenary for consideration and adoption.</w:t>
      </w:r>
    </w:p>
    <w:p w:rsidR="00524C0F" w:rsidRPr="00F62F4A" w:rsidRDefault="00403FC6"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H. E. Dr. M. Hadi Nejad-Hosseinian, the APA Secretary-General made a statement on the state of the organization. He</w:t>
      </w:r>
      <w:r w:rsidR="00CF47BA" w:rsidRPr="00F62F4A">
        <w:rPr>
          <w:rFonts w:asciiTheme="majorBidi" w:hAnsiTheme="majorBidi" w:cstheme="majorBidi"/>
          <w:sz w:val="24"/>
          <w:szCs w:val="24"/>
        </w:rPr>
        <w:t xml:space="preserve"> stressed the important role of parliaments in policy making and monitoring of policy implementation</w:t>
      </w:r>
      <w:r w:rsidRPr="00F62F4A">
        <w:rPr>
          <w:rFonts w:asciiTheme="majorBidi" w:hAnsiTheme="majorBidi" w:cstheme="majorBidi"/>
          <w:sz w:val="24"/>
          <w:szCs w:val="24"/>
        </w:rPr>
        <w:t xml:space="preserve"> </w:t>
      </w:r>
      <w:r w:rsidR="00CF47BA" w:rsidRPr="00F62F4A">
        <w:rPr>
          <w:rFonts w:asciiTheme="majorBidi" w:hAnsiTheme="majorBidi" w:cstheme="majorBidi"/>
          <w:sz w:val="24"/>
          <w:szCs w:val="24"/>
        </w:rPr>
        <w:t xml:space="preserve">at national and international levels. The Secretary-General highlighted the critical role of parliaments and the NGOs as partners </w:t>
      </w:r>
      <w:r w:rsidR="00524C0F" w:rsidRPr="00F62F4A">
        <w:rPr>
          <w:rFonts w:asciiTheme="majorBidi" w:hAnsiTheme="majorBidi" w:cstheme="majorBidi"/>
          <w:sz w:val="24"/>
          <w:szCs w:val="24"/>
        </w:rPr>
        <w:t>with growing influence in</w:t>
      </w:r>
      <w:r w:rsidR="00CF47BA" w:rsidRPr="00F62F4A">
        <w:rPr>
          <w:rFonts w:asciiTheme="majorBidi" w:hAnsiTheme="majorBidi" w:cstheme="majorBidi"/>
          <w:sz w:val="24"/>
          <w:szCs w:val="24"/>
        </w:rPr>
        <w:t xml:space="preserve"> policy formulation</w:t>
      </w:r>
      <w:r w:rsidR="00524C0F" w:rsidRPr="00F62F4A">
        <w:rPr>
          <w:rFonts w:asciiTheme="majorBidi" w:hAnsiTheme="majorBidi" w:cstheme="majorBidi"/>
          <w:sz w:val="24"/>
          <w:szCs w:val="24"/>
        </w:rPr>
        <w:t>. He emphasized that parliamentary diplomacy ought to be the driving force of the APA.</w:t>
      </w:r>
    </w:p>
    <w:p w:rsidR="003E69A8" w:rsidRPr="00F62F4A" w:rsidRDefault="00CF47BA" w:rsidP="00F62F4A">
      <w:pPr>
        <w:pStyle w:val="NoSpacing"/>
        <w:ind w:left="720"/>
        <w:jc w:val="both"/>
        <w:rPr>
          <w:rFonts w:asciiTheme="majorBidi" w:hAnsiTheme="majorBidi" w:cstheme="majorBidi"/>
          <w:sz w:val="24"/>
          <w:szCs w:val="24"/>
        </w:rPr>
      </w:pPr>
      <w:r w:rsidRPr="00F62F4A">
        <w:rPr>
          <w:rFonts w:asciiTheme="majorBidi" w:hAnsiTheme="majorBidi" w:cstheme="majorBidi"/>
          <w:sz w:val="24"/>
          <w:szCs w:val="24"/>
        </w:rPr>
        <w:t xml:space="preserve"> </w:t>
      </w:r>
      <w:r w:rsidR="003E69A8" w:rsidRPr="00F62F4A">
        <w:rPr>
          <w:rFonts w:asciiTheme="majorBidi" w:hAnsiTheme="majorBidi" w:cstheme="majorBidi"/>
          <w:sz w:val="24"/>
          <w:szCs w:val="24"/>
        </w:rPr>
        <w:t xml:space="preserve">  </w:t>
      </w:r>
    </w:p>
    <w:p w:rsidR="00524C0F" w:rsidRPr="00F62F4A" w:rsidRDefault="00524C0F"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The Plenary adopted draft resolution on Streamlining of the APA work as amended. It is issued under APA/Res/2009/01.</w:t>
      </w:r>
    </w:p>
    <w:p w:rsidR="006871B7" w:rsidRPr="00F62F4A" w:rsidRDefault="006871B7" w:rsidP="00F62F4A">
      <w:pPr>
        <w:pStyle w:val="NoSpacing"/>
        <w:ind w:left="720"/>
        <w:jc w:val="both"/>
        <w:rPr>
          <w:rFonts w:asciiTheme="majorBidi" w:hAnsiTheme="majorBidi" w:cstheme="majorBidi"/>
          <w:sz w:val="24"/>
          <w:szCs w:val="24"/>
        </w:rPr>
      </w:pPr>
    </w:p>
    <w:p w:rsidR="00CF47BA" w:rsidRPr="00F62F4A" w:rsidRDefault="00524C0F"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 The Plenary adopted the decision on Approving the Application for APA Membership by the Parliament of India contained in EC.1/Dec./2009/01 of 12 August 2009. The decision is issued under APA/Dec/2009/01. The delegate from the Parliament of India made a statement and thanked the President and Member Parliaments </w:t>
      </w:r>
      <w:r w:rsidR="007B7D59" w:rsidRPr="00F62F4A">
        <w:rPr>
          <w:rFonts w:asciiTheme="majorBidi" w:hAnsiTheme="majorBidi" w:cstheme="majorBidi"/>
          <w:sz w:val="24"/>
          <w:szCs w:val="24"/>
        </w:rPr>
        <w:t xml:space="preserve">who facilitated </w:t>
      </w:r>
      <w:r w:rsidRPr="00F62F4A">
        <w:rPr>
          <w:rFonts w:asciiTheme="majorBidi" w:hAnsiTheme="majorBidi" w:cstheme="majorBidi"/>
          <w:sz w:val="24"/>
          <w:szCs w:val="24"/>
        </w:rPr>
        <w:t>full-fledged membership</w:t>
      </w:r>
      <w:r w:rsidR="007B7D59" w:rsidRPr="00F62F4A">
        <w:rPr>
          <w:rFonts w:asciiTheme="majorBidi" w:hAnsiTheme="majorBidi" w:cstheme="majorBidi"/>
          <w:sz w:val="24"/>
          <w:szCs w:val="24"/>
        </w:rPr>
        <w:t xml:space="preserve"> of India</w:t>
      </w:r>
      <w:r w:rsidRPr="00F62F4A">
        <w:rPr>
          <w:rFonts w:asciiTheme="majorBidi" w:hAnsiTheme="majorBidi" w:cstheme="majorBidi"/>
          <w:sz w:val="24"/>
          <w:szCs w:val="24"/>
        </w:rPr>
        <w:t xml:space="preserve"> in the APA.</w:t>
      </w:r>
      <w:r w:rsidR="007B7D59" w:rsidRPr="00F62F4A">
        <w:rPr>
          <w:rFonts w:asciiTheme="majorBidi" w:hAnsiTheme="majorBidi" w:cstheme="majorBidi"/>
          <w:sz w:val="24"/>
          <w:szCs w:val="24"/>
        </w:rPr>
        <w:t xml:space="preserve"> He expressed the resolve of the Parliament of India to contribute actively in the work of the APA and help the voice of APA heard at international level.</w:t>
      </w:r>
    </w:p>
    <w:p w:rsidR="00524C0F" w:rsidRPr="00F62F4A" w:rsidRDefault="00524C0F" w:rsidP="00F62F4A">
      <w:pPr>
        <w:pStyle w:val="ListParagraph"/>
        <w:jc w:val="both"/>
        <w:rPr>
          <w:rFonts w:asciiTheme="majorBidi" w:hAnsiTheme="majorBidi" w:cstheme="majorBidi"/>
          <w:sz w:val="24"/>
          <w:szCs w:val="24"/>
        </w:rPr>
      </w:pPr>
    </w:p>
    <w:p w:rsidR="007B7D59" w:rsidRPr="00F62F4A" w:rsidRDefault="007B7D59"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The Plenary adopted the decision on Approving the Application for APA Membership by the Parliament of Kazakhstan contained in EC.1/Dec./2009/02 of 12 August 2009. The decision is issued under APA/Dec/2009/02. The delegate from the Parliament of Kazakhstan made a statement and thanked the President and Member Parliaments who facilitated full-fledged membership of Kazakhstan in the APA. He welcomed the opportunity to be an APA member and reviewed the efforts of Kazakhstan at regional and international levels to promote peace, stability, security and democracy. </w:t>
      </w:r>
    </w:p>
    <w:p w:rsidR="007B7D59" w:rsidRPr="00F62F4A" w:rsidRDefault="007B7D59" w:rsidP="00F62F4A">
      <w:pPr>
        <w:pStyle w:val="ListParagraph"/>
        <w:jc w:val="both"/>
        <w:rPr>
          <w:rFonts w:asciiTheme="majorBidi" w:hAnsiTheme="majorBidi" w:cstheme="majorBidi"/>
          <w:sz w:val="24"/>
          <w:szCs w:val="24"/>
        </w:rPr>
      </w:pPr>
    </w:p>
    <w:p w:rsidR="00524C0F" w:rsidRPr="00F62F4A" w:rsidRDefault="007B7D59"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lastRenderedPageBreak/>
        <w:t xml:space="preserve"> The Plenary moved to elect the Plenary Bureau. Russian Federation</w:t>
      </w:r>
      <w:r w:rsidR="005B7BED" w:rsidRPr="00F62F4A">
        <w:rPr>
          <w:rFonts w:asciiTheme="majorBidi" w:hAnsiTheme="majorBidi" w:cstheme="majorBidi"/>
          <w:sz w:val="24"/>
          <w:szCs w:val="24"/>
        </w:rPr>
        <w:t xml:space="preserve"> (Honorable, Mr</w:t>
      </w:r>
      <w:r w:rsidR="00533733" w:rsidRPr="00F62F4A">
        <w:rPr>
          <w:rFonts w:asciiTheme="majorBidi" w:hAnsiTheme="majorBidi" w:cstheme="majorBidi"/>
          <w:sz w:val="24"/>
          <w:szCs w:val="24"/>
        </w:rPr>
        <w:t xml:space="preserve">. Georgy K. Leontev, </w:t>
      </w:r>
      <w:r w:rsidR="005B7BED" w:rsidRPr="00F62F4A">
        <w:rPr>
          <w:rFonts w:asciiTheme="majorBidi" w:hAnsiTheme="majorBidi" w:cstheme="majorBidi"/>
          <w:sz w:val="24"/>
          <w:szCs w:val="24"/>
        </w:rPr>
        <w:t>MP)</w:t>
      </w:r>
      <w:r w:rsidRPr="00F62F4A">
        <w:rPr>
          <w:rFonts w:asciiTheme="majorBidi" w:hAnsiTheme="majorBidi" w:cstheme="majorBidi"/>
          <w:sz w:val="24"/>
          <w:szCs w:val="24"/>
        </w:rPr>
        <w:t>, Islamic Republic of Iran</w:t>
      </w:r>
      <w:r w:rsidR="00B45117" w:rsidRPr="00F62F4A">
        <w:rPr>
          <w:rFonts w:asciiTheme="majorBidi" w:hAnsiTheme="majorBidi" w:cstheme="majorBidi"/>
          <w:sz w:val="24"/>
          <w:szCs w:val="24"/>
        </w:rPr>
        <w:t xml:space="preserve"> (Honorable, Mr. Mohammad Hassan Aboutorabi Fard, Deputy Speaker)</w:t>
      </w:r>
      <w:r w:rsidRPr="00F62F4A">
        <w:rPr>
          <w:rFonts w:asciiTheme="majorBidi" w:hAnsiTheme="majorBidi" w:cstheme="majorBidi"/>
          <w:sz w:val="24"/>
          <w:szCs w:val="24"/>
        </w:rPr>
        <w:t>, Palau</w:t>
      </w:r>
      <w:r w:rsidR="005B7BED" w:rsidRPr="00F62F4A">
        <w:rPr>
          <w:rFonts w:asciiTheme="majorBidi" w:hAnsiTheme="majorBidi" w:cstheme="majorBidi"/>
          <w:sz w:val="24"/>
          <w:szCs w:val="24"/>
        </w:rPr>
        <w:t xml:space="preserve"> (Honorable, Mr. Gibson Kanai, MP)</w:t>
      </w:r>
      <w:r w:rsidRPr="00F62F4A">
        <w:rPr>
          <w:rFonts w:asciiTheme="majorBidi" w:hAnsiTheme="majorBidi" w:cstheme="majorBidi"/>
          <w:sz w:val="24"/>
          <w:szCs w:val="24"/>
        </w:rPr>
        <w:t xml:space="preserve"> and Bahrain</w:t>
      </w:r>
      <w:r w:rsidR="005B7BED" w:rsidRPr="00F62F4A">
        <w:rPr>
          <w:rFonts w:asciiTheme="majorBidi" w:hAnsiTheme="majorBidi" w:cstheme="majorBidi"/>
          <w:sz w:val="24"/>
          <w:szCs w:val="24"/>
        </w:rPr>
        <w:t xml:space="preserve"> (Honorable, Dr. Salah Ali Abdulrahman, Deputy Speaker)</w:t>
      </w:r>
      <w:r w:rsidRPr="00F62F4A">
        <w:rPr>
          <w:rFonts w:asciiTheme="majorBidi" w:hAnsiTheme="majorBidi" w:cstheme="majorBidi"/>
          <w:sz w:val="24"/>
          <w:szCs w:val="24"/>
        </w:rPr>
        <w:t xml:space="preserve"> were elected as vice-Presidents. Republic of Korea</w:t>
      </w:r>
      <w:r w:rsidR="005B7BED" w:rsidRPr="00F62F4A">
        <w:rPr>
          <w:rFonts w:asciiTheme="majorBidi" w:hAnsiTheme="majorBidi" w:cstheme="majorBidi"/>
          <w:sz w:val="24"/>
          <w:szCs w:val="24"/>
        </w:rPr>
        <w:t xml:space="preserve"> (Honorable, Mr. Kim Sung Gon, MP)</w:t>
      </w:r>
      <w:r w:rsidRPr="00F62F4A">
        <w:rPr>
          <w:rFonts w:asciiTheme="majorBidi" w:hAnsiTheme="majorBidi" w:cstheme="majorBidi"/>
          <w:sz w:val="24"/>
          <w:szCs w:val="24"/>
        </w:rPr>
        <w:t xml:space="preserve"> was elected as the Rapporteur.</w:t>
      </w:r>
      <w:r w:rsidR="00EE39D5" w:rsidRPr="00F62F4A">
        <w:rPr>
          <w:rFonts w:asciiTheme="majorBidi" w:hAnsiTheme="majorBidi" w:cstheme="majorBidi"/>
          <w:sz w:val="24"/>
          <w:szCs w:val="24"/>
        </w:rPr>
        <w:t xml:space="preserve"> The President announced that the Chairperson of the Drafting Committee will be Honorable, M</w:t>
      </w:r>
      <w:r w:rsidR="00B45117" w:rsidRPr="00F62F4A">
        <w:rPr>
          <w:rFonts w:asciiTheme="majorBidi" w:hAnsiTheme="majorBidi" w:cstheme="majorBidi"/>
          <w:sz w:val="24"/>
          <w:szCs w:val="24"/>
        </w:rPr>
        <w:t>r</w:t>
      </w:r>
      <w:r w:rsidR="00EE39D5" w:rsidRPr="00F62F4A">
        <w:rPr>
          <w:rFonts w:asciiTheme="majorBidi" w:hAnsiTheme="majorBidi" w:cstheme="majorBidi"/>
          <w:sz w:val="24"/>
          <w:szCs w:val="24"/>
        </w:rPr>
        <w:t>s</w:t>
      </w:r>
      <w:r w:rsidR="00B45117" w:rsidRPr="00F62F4A">
        <w:rPr>
          <w:rFonts w:asciiTheme="majorBidi" w:hAnsiTheme="majorBidi" w:cstheme="majorBidi"/>
          <w:sz w:val="24"/>
          <w:szCs w:val="24"/>
        </w:rPr>
        <w:t>. Nurhayati Ali Assegaf, member of the House of Representatives of the Republic of Indonesia.</w:t>
      </w:r>
    </w:p>
    <w:p w:rsidR="00814E10" w:rsidRPr="00F62F4A" w:rsidRDefault="00814E10" w:rsidP="00F62F4A">
      <w:pPr>
        <w:ind w:left="360"/>
        <w:jc w:val="both"/>
        <w:rPr>
          <w:rFonts w:asciiTheme="majorBidi" w:hAnsiTheme="majorBidi" w:cstheme="majorBidi"/>
          <w:sz w:val="24"/>
          <w:szCs w:val="24"/>
        </w:rPr>
      </w:pPr>
    </w:p>
    <w:p w:rsidR="00814E10" w:rsidRPr="00F62F4A" w:rsidRDefault="00814E10" w:rsidP="00F62F4A">
      <w:pPr>
        <w:pStyle w:val="ListParagraph"/>
        <w:numPr>
          <w:ilvl w:val="0"/>
          <w:numId w:val="8"/>
        </w:numPr>
        <w:jc w:val="both"/>
        <w:rPr>
          <w:rFonts w:asciiTheme="majorBidi" w:hAnsiTheme="majorBidi" w:cstheme="majorBidi"/>
          <w:sz w:val="24"/>
          <w:szCs w:val="24"/>
        </w:rPr>
      </w:pPr>
      <w:r w:rsidRPr="00F62F4A">
        <w:rPr>
          <w:rFonts w:asciiTheme="majorBidi" w:hAnsiTheme="majorBidi" w:cstheme="majorBidi"/>
          <w:sz w:val="24"/>
          <w:szCs w:val="24"/>
        </w:rPr>
        <w:t>Honorable, Mr. Mohammad Hassan Aboutorabi Fard will chair the Standing Committee on Political Affairs.</w:t>
      </w:r>
    </w:p>
    <w:p w:rsidR="00814E10" w:rsidRPr="00F62F4A" w:rsidRDefault="00814E10" w:rsidP="00F62F4A">
      <w:pPr>
        <w:pStyle w:val="ListParagraph"/>
        <w:numPr>
          <w:ilvl w:val="0"/>
          <w:numId w:val="8"/>
        </w:numPr>
        <w:jc w:val="both"/>
        <w:rPr>
          <w:rFonts w:asciiTheme="majorBidi" w:hAnsiTheme="majorBidi" w:cstheme="majorBidi"/>
          <w:sz w:val="24"/>
          <w:szCs w:val="24"/>
        </w:rPr>
      </w:pPr>
      <w:r w:rsidRPr="00F62F4A">
        <w:rPr>
          <w:rFonts w:asciiTheme="majorBidi" w:hAnsiTheme="majorBidi" w:cstheme="majorBidi"/>
          <w:sz w:val="24"/>
          <w:szCs w:val="24"/>
        </w:rPr>
        <w:t>Honorable, Mr. Gibson Kanai will chair the Standing Committee on Social and Cultural Affairs.</w:t>
      </w:r>
    </w:p>
    <w:p w:rsidR="00814E10" w:rsidRPr="00F62F4A" w:rsidRDefault="00814E10" w:rsidP="00F62F4A">
      <w:pPr>
        <w:pStyle w:val="ListParagraph"/>
        <w:numPr>
          <w:ilvl w:val="0"/>
          <w:numId w:val="8"/>
        </w:numPr>
        <w:jc w:val="both"/>
        <w:rPr>
          <w:rFonts w:asciiTheme="majorBidi" w:hAnsiTheme="majorBidi" w:cstheme="majorBidi"/>
          <w:sz w:val="24"/>
          <w:szCs w:val="24"/>
        </w:rPr>
      </w:pPr>
      <w:r w:rsidRPr="00F62F4A">
        <w:rPr>
          <w:rFonts w:asciiTheme="majorBidi" w:hAnsiTheme="majorBidi" w:cstheme="majorBidi"/>
          <w:sz w:val="24"/>
          <w:szCs w:val="24"/>
        </w:rPr>
        <w:t>Honorable, Mr. Georgy K. Leontev will chair the Standing Committee on Economic Affairs.</w:t>
      </w:r>
    </w:p>
    <w:p w:rsidR="00814E10" w:rsidRPr="00F62F4A" w:rsidRDefault="00814E10" w:rsidP="00F62F4A">
      <w:pPr>
        <w:pStyle w:val="ListParagraph"/>
        <w:jc w:val="both"/>
        <w:rPr>
          <w:rFonts w:asciiTheme="majorBidi" w:hAnsiTheme="majorBidi" w:cstheme="majorBidi"/>
          <w:sz w:val="24"/>
          <w:szCs w:val="24"/>
        </w:rPr>
      </w:pPr>
    </w:p>
    <w:p w:rsidR="00AA35E6" w:rsidRPr="00F62F4A" w:rsidRDefault="00AA35E6"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The Plenary began general debate. The President announced that one Standing Committee is going to hold its meeting simultaneously with the Plenary. Two delegates from each delegation may present statement at the general debate provided that both statements are not more than 10 minutes.</w:t>
      </w:r>
    </w:p>
    <w:p w:rsidR="00AA35E6" w:rsidRPr="00F62F4A" w:rsidRDefault="00AA35E6" w:rsidP="00F62F4A">
      <w:pPr>
        <w:pStyle w:val="ListParagraph"/>
        <w:jc w:val="both"/>
        <w:rPr>
          <w:rFonts w:asciiTheme="majorBidi" w:hAnsiTheme="majorBidi" w:cstheme="majorBidi"/>
          <w:sz w:val="24"/>
          <w:szCs w:val="24"/>
        </w:rPr>
      </w:pPr>
    </w:p>
    <w:p w:rsidR="00F64D45" w:rsidRPr="00F64D45" w:rsidRDefault="00AA35E6" w:rsidP="00F64D45">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Cambodia, (Honorable, </w:t>
      </w:r>
      <w:r w:rsidR="0038032A" w:rsidRPr="00F62F4A">
        <w:rPr>
          <w:rFonts w:asciiTheme="majorBidi" w:hAnsiTheme="majorBidi" w:cstheme="majorBidi"/>
          <w:sz w:val="24"/>
          <w:szCs w:val="24"/>
        </w:rPr>
        <w:t>Mr.</w:t>
      </w:r>
      <w:r w:rsidRPr="00F62F4A">
        <w:rPr>
          <w:rFonts w:asciiTheme="majorBidi" w:hAnsiTheme="majorBidi" w:cstheme="majorBidi"/>
          <w:sz w:val="24"/>
          <w:szCs w:val="24"/>
        </w:rPr>
        <w:t xml:space="preserve"> Nguon Nhel, Deputy Speaker):</w:t>
      </w:r>
      <w:r w:rsidR="00F64D45">
        <w:rPr>
          <w:rFonts w:asciiTheme="majorBidi" w:hAnsiTheme="majorBidi" w:cstheme="majorBidi"/>
          <w:sz w:val="24"/>
          <w:szCs w:val="24"/>
        </w:rPr>
        <w:t xml:space="preserve"> strengthening of democracy should be a prerequisite for national development, advancement, prosperity and social justice. But a peaceful settlement negotiation is a priority requirement that secures social stability and sustainable development of democracy. Without peace, there would be no opportunity for strengthening democratic development. Peace should be achieved and maintained at the national, regional and global levels.  </w:t>
      </w:r>
      <w:r w:rsidR="00F64D45" w:rsidRPr="00F64D45">
        <w:rPr>
          <w:rFonts w:asciiTheme="majorBidi" w:hAnsiTheme="majorBidi" w:cstheme="majorBidi"/>
          <w:sz w:val="24"/>
          <w:szCs w:val="24"/>
        </w:rPr>
        <w:t>Cambodia strongl</w:t>
      </w:r>
      <w:r w:rsidR="00F64D45">
        <w:rPr>
          <w:rFonts w:asciiTheme="majorBidi" w:hAnsiTheme="majorBidi" w:cstheme="majorBidi"/>
          <w:sz w:val="24"/>
          <w:szCs w:val="24"/>
        </w:rPr>
        <w:t xml:space="preserve">y believes that peace and prosperity would definitely be achievable in Asia through continuing meetings, exchange of ideas, mutual understandings and trust, cooperation towards a peaceful co-existence, </w:t>
      </w:r>
      <w:r w:rsidR="00925CEF">
        <w:rPr>
          <w:rFonts w:asciiTheme="majorBidi" w:hAnsiTheme="majorBidi" w:cstheme="majorBidi"/>
          <w:sz w:val="24"/>
          <w:szCs w:val="24"/>
        </w:rPr>
        <w:t xml:space="preserve">and </w:t>
      </w:r>
      <w:r w:rsidR="00F64D45">
        <w:rPr>
          <w:rFonts w:asciiTheme="majorBidi" w:hAnsiTheme="majorBidi" w:cstheme="majorBidi"/>
          <w:sz w:val="24"/>
          <w:szCs w:val="24"/>
        </w:rPr>
        <w:t xml:space="preserve">social harmonization between countries of our region. </w:t>
      </w:r>
    </w:p>
    <w:p w:rsidR="00AA35E6" w:rsidRPr="00F62F4A" w:rsidRDefault="00AA35E6" w:rsidP="00F62F4A">
      <w:pPr>
        <w:pStyle w:val="ListParagraph"/>
        <w:jc w:val="both"/>
        <w:rPr>
          <w:rFonts w:asciiTheme="majorBidi" w:hAnsiTheme="majorBidi" w:cstheme="majorBidi"/>
          <w:sz w:val="24"/>
          <w:szCs w:val="24"/>
        </w:rPr>
      </w:pPr>
    </w:p>
    <w:p w:rsidR="00E14167" w:rsidRPr="00F62F4A" w:rsidRDefault="00AA35E6"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Lebanon, (Honorable, Dr. Hassan Fadlallah, MP): </w:t>
      </w:r>
      <w:r w:rsidR="00E14167" w:rsidRPr="00F62F4A">
        <w:rPr>
          <w:rFonts w:asciiTheme="majorBidi" w:hAnsiTheme="majorBidi" w:cstheme="majorBidi"/>
          <w:sz w:val="24"/>
          <w:szCs w:val="24"/>
        </w:rPr>
        <w:t>Parliaments have a great role in reflecting the will of people by legislating, censoring and sometimes in certain countries electing the executive power. APA, as a parliamentary organization has taken big steps by pursuing major issues of international importance and has become a dynamic organization.</w:t>
      </w:r>
      <w:r w:rsidR="00F81BE4" w:rsidRPr="00F62F4A">
        <w:rPr>
          <w:rFonts w:asciiTheme="majorBidi" w:hAnsiTheme="majorBidi" w:cstheme="majorBidi"/>
          <w:sz w:val="24"/>
          <w:szCs w:val="24"/>
        </w:rPr>
        <w:t xml:space="preserve"> APA Troika took a bold step in support of the Palestinian people in Gaza under Israeli siege and toured the countries neighboring Palestine. We recognize the vital role of our Indonesian President in this endeavor. The international community must hold Israel, the perpetrator of war crimes and crimes against humanity accountable. It makes no different if these crimes are committed in Gaza Strip or in the West Bank, or for construction of the wall of separation or destruction of Palestinian houses to make rooms for Israeli settlers.</w:t>
      </w:r>
      <w:r w:rsidR="00A3088F" w:rsidRPr="00F62F4A">
        <w:rPr>
          <w:rFonts w:asciiTheme="majorBidi" w:hAnsiTheme="majorBidi" w:cstheme="majorBidi"/>
          <w:sz w:val="24"/>
          <w:szCs w:val="24"/>
        </w:rPr>
        <w:t xml:space="preserve"> These Israeli crimes are not limited to Palestine, but are daily affairs </w:t>
      </w:r>
      <w:r w:rsidR="00A3088F" w:rsidRPr="00F62F4A">
        <w:rPr>
          <w:rFonts w:asciiTheme="majorBidi" w:hAnsiTheme="majorBidi" w:cstheme="majorBidi"/>
          <w:sz w:val="24"/>
          <w:szCs w:val="24"/>
        </w:rPr>
        <w:lastRenderedPageBreak/>
        <w:t>against the Lebanese people. Lebanon has no option but to live next to Israel, which is an entity built on the ideology of occupation, expansion, and aggression, relying on the power of arrogance and founded on the unlimited support of the United States. The Parliament of Lebanon continues to support the effort of the APA and is committed to contributing to its work.</w:t>
      </w:r>
    </w:p>
    <w:p w:rsidR="00E14167" w:rsidRPr="00F62F4A" w:rsidRDefault="00E14167" w:rsidP="00F62F4A">
      <w:pPr>
        <w:pStyle w:val="ListParagraph"/>
        <w:jc w:val="both"/>
        <w:rPr>
          <w:rFonts w:asciiTheme="majorBidi" w:hAnsiTheme="majorBidi" w:cstheme="majorBidi"/>
          <w:sz w:val="24"/>
          <w:szCs w:val="24"/>
        </w:rPr>
      </w:pPr>
    </w:p>
    <w:p w:rsidR="004F2EFE" w:rsidRPr="00F62F4A" w:rsidRDefault="00E14167"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D</w:t>
      </w:r>
      <w:r w:rsidR="004520D5" w:rsidRPr="00F62F4A">
        <w:rPr>
          <w:rFonts w:asciiTheme="majorBidi" w:hAnsiTheme="majorBidi" w:cstheme="majorBidi"/>
          <w:sz w:val="24"/>
          <w:szCs w:val="24"/>
        </w:rPr>
        <w:t xml:space="preserve">emocratic </w:t>
      </w:r>
      <w:r w:rsidRPr="00F62F4A">
        <w:rPr>
          <w:rFonts w:asciiTheme="majorBidi" w:hAnsiTheme="majorBidi" w:cstheme="majorBidi"/>
          <w:sz w:val="24"/>
          <w:szCs w:val="24"/>
        </w:rPr>
        <w:t>P</w:t>
      </w:r>
      <w:r w:rsidR="004520D5" w:rsidRPr="00F62F4A">
        <w:rPr>
          <w:rFonts w:asciiTheme="majorBidi" w:hAnsiTheme="majorBidi" w:cstheme="majorBidi"/>
          <w:sz w:val="24"/>
          <w:szCs w:val="24"/>
        </w:rPr>
        <w:t xml:space="preserve">eople’s </w:t>
      </w:r>
      <w:r w:rsidRPr="00F62F4A">
        <w:rPr>
          <w:rFonts w:asciiTheme="majorBidi" w:hAnsiTheme="majorBidi" w:cstheme="majorBidi"/>
          <w:sz w:val="24"/>
          <w:szCs w:val="24"/>
        </w:rPr>
        <w:t>R</w:t>
      </w:r>
      <w:r w:rsidR="004520D5" w:rsidRPr="00F62F4A">
        <w:rPr>
          <w:rFonts w:asciiTheme="majorBidi" w:hAnsiTheme="majorBidi" w:cstheme="majorBidi"/>
          <w:sz w:val="24"/>
          <w:szCs w:val="24"/>
        </w:rPr>
        <w:t>epublic of</w:t>
      </w:r>
      <w:r w:rsidRPr="00F62F4A">
        <w:rPr>
          <w:rFonts w:asciiTheme="majorBidi" w:hAnsiTheme="majorBidi" w:cstheme="majorBidi"/>
          <w:sz w:val="24"/>
          <w:szCs w:val="24"/>
        </w:rPr>
        <w:t xml:space="preserve"> Korea, (Honorable, Mr. Kim Wan Su, Deputy Speaker): We Asians have written the history </w:t>
      </w:r>
      <w:r w:rsidR="00E526CE">
        <w:rPr>
          <w:rFonts w:asciiTheme="majorBidi" w:hAnsiTheme="majorBidi" w:cstheme="majorBidi"/>
          <w:sz w:val="24"/>
          <w:szCs w:val="24"/>
        </w:rPr>
        <w:t xml:space="preserve">with Asian hands </w:t>
      </w:r>
      <w:r w:rsidRPr="00F62F4A">
        <w:rPr>
          <w:rFonts w:asciiTheme="majorBidi" w:hAnsiTheme="majorBidi" w:cstheme="majorBidi"/>
          <w:sz w:val="24"/>
          <w:szCs w:val="24"/>
        </w:rPr>
        <w:t xml:space="preserve">and ought to overcome the challenges facing the continent </w:t>
      </w:r>
      <w:r w:rsidR="004F2EFE" w:rsidRPr="00F62F4A">
        <w:rPr>
          <w:rFonts w:asciiTheme="majorBidi" w:hAnsiTheme="majorBidi" w:cstheme="majorBidi"/>
          <w:sz w:val="24"/>
          <w:szCs w:val="24"/>
        </w:rPr>
        <w:t>through</w:t>
      </w:r>
      <w:r w:rsidRPr="00F62F4A">
        <w:rPr>
          <w:rFonts w:asciiTheme="majorBidi" w:hAnsiTheme="majorBidi" w:cstheme="majorBidi"/>
          <w:sz w:val="24"/>
          <w:szCs w:val="24"/>
        </w:rPr>
        <w:t xml:space="preserve"> unity and solidarity.</w:t>
      </w:r>
      <w:r w:rsidR="004F2EFE" w:rsidRPr="00F62F4A">
        <w:rPr>
          <w:rFonts w:asciiTheme="majorBidi" w:hAnsiTheme="majorBidi" w:cstheme="majorBidi"/>
          <w:sz w:val="24"/>
          <w:szCs w:val="24"/>
        </w:rPr>
        <w:t xml:space="preserve"> Global economic crisis and regional conflicts as the result of </w:t>
      </w:r>
      <w:r w:rsidR="00E526CE">
        <w:rPr>
          <w:rFonts w:asciiTheme="majorBidi" w:hAnsiTheme="majorBidi" w:cstheme="majorBidi"/>
          <w:sz w:val="24"/>
          <w:szCs w:val="24"/>
        </w:rPr>
        <w:t>irresponsibility of the super powers and the Westerners continue to plague our continent</w:t>
      </w:r>
      <w:r w:rsidR="004F2EFE" w:rsidRPr="00F62F4A">
        <w:rPr>
          <w:rFonts w:asciiTheme="majorBidi" w:hAnsiTheme="majorBidi" w:cstheme="majorBidi"/>
          <w:sz w:val="24"/>
          <w:szCs w:val="24"/>
        </w:rPr>
        <w:t>. We need to continue to reject foreign domination. We need to promote cooperation between us to withstand the forces of colonialism. We have created a powerful military</w:t>
      </w:r>
      <w:r w:rsidR="00E526CE">
        <w:rPr>
          <w:rFonts w:asciiTheme="majorBidi" w:hAnsiTheme="majorBidi" w:cstheme="majorBidi"/>
          <w:sz w:val="24"/>
          <w:szCs w:val="24"/>
        </w:rPr>
        <w:t xml:space="preserve"> guarantee for safeguarding peace and security on our own</w:t>
      </w:r>
      <w:r w:rsidR="004F2EFE" w:rsidRPr="00F62F4A">
        <w:rPr>
          <w:rFonts w:asciiTheme="majorBidi" w:hAnsiTheme="majorBidi" w:cstheme="majorBidi"/>
          <w:sz w:val="24"/>
          <w:szCs w:val="24"/>
        </w:rPr>
        <w:t xml:space="preserve"> </w:t>
      </w:r>
      <w:r w:rsidR="00E526CE">
        <w:rPr>
          <w:rFonts w:asciiTheme="majorBidi" w:hAnsiTheme="majorBidi" w:cstheme="majorBidi"/>
          <w:sz w:val="24"/>
          <w:szCs w:val="24"/>
        </w:rPr>
        <w:t xml:space="preserve">under the leadership of General Kim Jong Il, </w:t>
      </w:r>
      <w:r w:rsidR="004F2EFE" w:rsidRPr="00F62F4A">
        <w:rPr>
          <w:rFonts w:asciiTheme="majorBidi" w:hAnsiTheme="majorBidi" w:cstheme="majorBidi"/>
          <w:sz w:val="24"/>
          <w:szCs w:val="24"/>
        </w:rPr>
        <w:t>and are now beginning to build a powerful economy and a thriving Korean nation</w:t>
      </w:r>
      <w:r w:rsidR="00E526CE">
        <w:rPr>
          <w:rFonts w:asciiTheme="majorBidi" w:hAnsiTheme="majorBidi" w:cstheme="majorBidi"/>
          <w:sz w:val="24"/>
          <w:szCs w:val="24"/>
        </w:rPr>
        <w:t xml:space="preserve"> by 2012, marking the centenary of President Kim Il Sung’s birth.</w:t>
      </w:r>
      <w:r w:rsidR="004F2EFE" w:rsidRPr="00F62F4A">
        <w:rPr>
          <w:rFonts w:asciiTheme="majorBidi" w:hAnsiTheme="majorBidi" w:cstheme="majorBidi"/>
          <w:sz w:val="24"/>
          <w:szCs w:val="24"/>
        </w:rPr>
        <w:t xml:space="preserve"> Our economy is thriving with the slightest effect from the global economic crisis. We look forward to </w:t>
      </w:r>
      <w:r w:rsidR="00E526CE">
        <w:rPr>
          <w:rFonts w:asciiTheme="majorBidi" w:hAnsiTheme="majorBidi" w:cstheme="majorBidi"/>
          <w:sz w:val="24"/>
          <w:szCs w:val="24"/>
        </w:rPr>
        <w:t>re</w:t>
      </w:r>
      <w:r w:rsidR="004F2EFE" w:rsidRPr="00F62F4A">
        <w:rPr>
          <w:rFonts w:asciiTheme="majorBidi" w:hAnsiTheme="majorBidi" w:cstheme="majorBidi"/>
          <w:sz w:val="24"/>
          <w:szCs w:val="24"/>
        </w:rPr>
        <w:t>uni</w:t>
      </w:r>
      <w:r w:rsidR="00E526CE">
        <w:rPr>
          <w:rFonts w:asciiTheme="majorBidi" w:hAnsiTheme="majorBidi" w:cstheme="majorBidi"/>
          <w:sz w:val="24"/>
          <w:szCs w:val="24"/>
        </w:rPr>
        <w:t>fying</w:t>
      </w:r>
      <w:r w:rsidR="004F2EFE" w:rsidRPr="00F62F4A">
        <w:rPr>
          <w:rFonts w:asciiTheme="majorBidi" w:hAnsiTheme="majorBidi" w:cstheme="majorBidi"/>
          <w:sz w:val="24"/>
          <w:szCs w:val="24"/>
        </w:rPr>
        <w:t xml:space="preserve"> the Korean nation by Korean people themselves</w:t>
      </w:r>
      <w:r w:rsidR="00E526CE">
        <w:rPr>
          <w:rFonts w:asciiTheme="majorBidi" w:hAnsiTheme="majorBidi" w:cstheme="majorBidi"/>
          <w:sz w:val="24"/>
          <w:szCs w:val="24"/>
        </w:rPr>
        <w:t xml:space="preserve"> in accordance with the two inter-</w:t>
      </w:r>
      <w:r w:rsidR="005932C7">
        <w:rPr>
          <w:rFonts w:asciiTheme="majorBidi" w:hAnsiTheme="majorBidi" w:cstheme="majorBidi"/>
          <w:sz w:val="24"/>
          <w:szCs w:val="24"/>
        </w:rPr>
        <w:t>Korean</w:t>
      </w:r>
      <w:r w:rsidR="00E526CE">
        <w:rPr>
          <w:rFonts w:asciiTheme="majorBidi" w:hAnsiTheme="majorBidi" w:cstheme="majorBidi"/>
          <w:sz w:val="24"/>
          <w:szCs w:val="24"/>
        </w:rPr>
        <w:t xml:space="preserve"> declarations dated 15 June 2007 and 4 October 2007, jointly published in the inter-</w:t>
      </w:r>
      <w:r w:rsidR="005932C7">
        <w:rPr>
          <w:rFonts w:asciiTheme="majorBidi" w:hAnsiTheme="majorBidi" w:cstheme="majorBidi"/>
          <w:sz w:val="24"/>
          <w:szCs w:val="24"/>
        </w:rPr>
        <w:t>Korean</w:t>
      </w:r>
      <w:r w:rsidR="00E526CE">
        <w:rPr>
          <w:rFonts w:asciiTheme="majorBidi" w:hAnsiTheme="majorBidi" w:cstheme="majorBidi"/>
          <w:sz w:val="24"/>
          <w:szCs w:val="24"/>
        </w:rPr>
        <w:t xml:space="preserve"> summit</w:t>
      </w:r>
      <w:r w:rsidR="0034578F">
        <w:rPr>
          <w:rFonts w:asciiTheme="majorBidi" w:hAnsiTheme="majorBidi" w:cstheme="majorBidi"/>
          <w:sz w:val="24"/>
          <w:szCs w:val="24"/>
        </w:rPr>
        <w:t>s and applauded by the international community.</w:t>
      </w:r>
      <w:r w:rsidR="004F2EFE" w:rsidRPr="00F62F4A">
        <w:rPr>
          <w:rFonts w:asciiTheme="majorBidi" w:hAnsiTheme="majorBidi" w:cstheme="majorBidi"/>
          <w:sz w:val="24"/>
          <w:szCs w:val="24"/>
        </w:rPr>
        <w:t xml:space="preserve"> We are determined to work for peace, security and economic development in Asia.</w:t>
      </w:r>
    </w:p>
    <w:p w:rsidR="004F2EFE" w:rsidRPr="00F62F4A" w:rsidRDefault="004F2EFE" w:rsidP="00F62F4A">
      <w:pPr>
        <w:pStyle w:val="ListParagraph"/>
        <w:jc w:val="both"/>
        <w:rPr>
          <w:rFonts w:asciiTheme="majorBidi" w:hAnsiTheme="majorBidi" w:cstheme="majorBidi"/>
          <w:sz w:val="24"/>
          <w:szCs w:val="24"/>
        </w:rPr>
      </w:pPr>
    </w:p>
    <w:p w:rsidR="00AA35E6" w:rsidRPr="00F62F4A" w:rsidRDefault="004F2EFE"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Palestine, (Honorable, Mr. M. Taysir Quba’a, Deputy Speaker): It is about time to do the Palestinian people justice. Daily massacre of people continues unabated for decades. How can some talk about human rights in the West?</w:t>
      </w:r>
      <w:r w:rsidR="002740B1" w:rsidRPr="00F62F4A">
        <w:rPr>
          <w:rFonts w:asciiTheme="majorBidi" w:hAnsiTheme="majorBidi" w:cstheme="majorBidi"/>
          <w:sz w:val="24"/>
          <w:szCs w:val="24"/>
        </w:rPr>
        <w:t xml:space="preserve"> How can the world remain silent in the face of this huge machinery of destruction and aggression supported by the United States? Israel will be wiped out of the map if it does not recognize the independent state of Palestine with Al-Ghods Al-Sharif as its capital. The General Assembly condemned the use of outlawed weapons against people of Gaza. Israel is the spoiled brat of the West and the United States. </w:t>
      </w:r>
      <w:r w:rsidR="00E14167" w:rsidRPr="00F62F4A">
        <w:rPr>
          <w:rFonts w:asciiTheme="majorBidi" w:hAnsiTheme="majorBidi" w:cstheme="majorBidi"/>
          <w:sz w:val="24"/>
          <w:szCs w:val="24"/>
        </w:rPr>
        <w:t xml:space="preserve"> </w:t>
      </w:r>
      <w:r w:rsidR="002740B1" w:rsidRPr="00F62F4A">
        <w:rPr>
          <w:rFonts w:asciiTheme="majorBidi" w:hAnsiTheme="majorBidi" w:cstheme="majorBidi"/>
          <w:sz w:val="24"/>
          <w:szCs w:val="24"/>
        </w:rPr>
        <w:t xml:space="preserve"> It is an expansionist entity engaged in state terrorism. The US bullies many countries in the world. Terrorism is the product of occupation, bullying and violence and we must recognize the legitimate rights of people under foreign occupation and we recognize the rights of Syrian and Lebanese resistance in the face of Israeli aggression.</w:t>
      </w:r>
    </w:p>
    <w:p w:rsidR="002740B1" w:rsidRPr="00F62F4A" w:rsidRDefault="002740B1" w:rsidP="00F62F4A">
      <w:pPr>
        <w:pStyle w:val="ListParagraph"/>
        <w:jc w:val="both"/>
        <w:rPr>
          <w:rFonts w:asciiTheme="majorBidi" w:hAnsiTheme="majorBidi" w:cstheme="majorBidi"/>
          <w:sz w:val="24"/>
          <w:szCs w:val="24"/>
        </w:rPr>
      </w:pPr>
    </w:p>
    <w:p w:rsidR="002740B1" w:rsidRPr="00F62F4A" w:rsidRDefault="002740B1" w:rsidP="005932C7">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Indonesia, (Honorable, Mr. Sidarto Danusubroti, MP): APA agenda is filled with issues of great international importance and we are proud to make progress on these issues. We are happy that APA is focusing on combating corruption which is plaguing many countries in the world. We need to promote g</w:t>
      </w:r>
      <w:r w:rsidR="002D2E5C" w:rsidRPr="00F62F4A">
        <w:rPr>
          <w:rFonts w:asciiTheme="majorBidi" w:hAnsiTheme="majorBidi" w:cstheme="majorBidi"/>
          <w:sz w:val="24"/>
          <w:szCs w:val="24"/>
        </w:rPr>
        <w:t>o</w:t>
      </w:r>
      <w:r w:rsidRPr="00F62F4A">
        <w:rPr>
          <w:rFonts w:asciiTheme="majorBidi" w:hAnsiTheme="majorBidi" w:cstheme="majorBidi"/>
          <w:sz w:val="24"/>
          <w:szCs w:val="24"/>
        </w:rPr>
        <w:t>od governance, rule of law and accountability.</w:t>
      </w:r>
      <w:r w:rsidR="002D2E5C" w:rsidRPr="00F62F4A">
        <w:rPr>
          <w:rFonts w:asciiTheme="majorBidi" w:hAnsiTheme="majorBidi" w:cstheme="majorBidi"/>
          <w:sz w:val="24"/>
          <w:szCs w:val="24"/>
        </w:rPr>
        <w:t xml:space="preserve"> Indonesia has gained good experience in combating corruption and has moved up in the recent past on the Transparency International index. Cultural diversity in Asia must be looked at as the strength of Asia. We need to pay more attention to promoting the rule of law and democracy in Asia. </w:t>
      </w:r>
      <w:r w:rsidR="004C5F3E" w:rsidRPr="00F62F4A">
        <w:rPr>
          <w:rFonts w:asciiTheme="majorBidi" w:hAnsiTheme="majorBidi" w:cstheme="majorBidi"/>
          <w:sz w:val="24"/>
          <w:szCs w:val="24"/>
        </w:rPr>
        <w:t>We also need to allow greater focus and energy on achieving the Millennium Development Goals.</w:t>
      </w:r>
      <w:r w:rsidR="002D2E5C" w:rsidRPr="00F62F4A">
        <w:rPr>
          <w:rFonts w:asciiTheme="majorBidi" w:hAnsiTheme="majorBidi" w:cstheme="majorBidi"/>
          <w:sz w:val="24"/>
          <w:szCs w:val="24"/>
        </w:rPr>
        <w:t xml:space="preserve"> </w:t>
      </w:r>
      <w:r w:rsidR="004C5F3E" w:rsidRPr="00F62F4A">
        <w:rPr>
          <w:rFonts w:asciiTheme="majorBidi" w:hAnsiTheme="majorBidi" w:cstheme="majorBidi"/>
          <w:sz w:val="24"/>
          <w:szCs w:val="24"/>
        </w:rPr>
        <w:t xml:space="preserve">Indonesia supports the </w:t>
      </w:r>
      <w:r w:rsidR="004C5F3E" w:rsidRPr="00F62F4A">
        <w:rPr>
          <w:rFonts w:asciiTheme="majorBidi" w:hAnsiTheme="majorBidi" w:cstheme="majorBidi"/>
          <w:sz w:val="24"/>
          <w:szCs w:val="24"/>
        </w:rPr>
        <w:lastRenderedPageBreak/>
        <w:t>draft resolutions being considered at the Standing Committees and looks forward to their implementation.</w:t>
      </w:r>
    </w:p>
    <w:p w:rsidR="004C5F3E" w:rsidRPr="00F62F4A" w:rsidRDefault="004C5F3E" w:rsidP="00F62F4A">
      <w:pPr>
        <w:pStyle w:val="ListParagraph"/>
        <w:jc w:val="both"/>
        <w:rPr>
          <w:rFonts w:asciiTheme="majorBidi" w:hAnsiTheme="majorBidi" w:cstheme="majorBidi"/>
          <w:sz w:val="24"/>
          <w:szCs w:val="24"/>
        </w:rPr>
      </w:pPr>
    </w:p>
    <w:p w:rsidR="004C5F3E" w:rsidRPr="00F62F4A" w:rsidRDefault="004C5F3E"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Republic of Korea, (Honorable, Mr. Kim Sung Gon, MP</w:t>
      </w:r>
      <w:r w:rsidR="004520D5" w:rsidRPr="00F62F4A">
        <w:rPr>
          <w:rFonts w:asciiTheme="majorBidi" w:hAnsiTheme="majorBidi" w:cstheme="majorBidi"/>
          <w:sz w:val="24"/>
          <w:szCs w:val="24"/>
        </w:rPr>
        <w:t>): Republic of Korea fully supports the activities of the APA and it is in this context that we have hosted the Sub-Committee on Cultural Diversity in 2008 and the Sub-Committee on Environment in 2009 in Seoul. We also promote interfaith dialogue to promote peace and security. UN FCC in Copenhagen is underway and Korea hopes that the new instrument would be more effective than the Kyoto Protocol. In 2012, we are going to hold an international event on ocean and environment in my own district and expect a good number of representatives from Asia. Our other project is “one Asia.” Ninety nine years ego Japan invaded Korea and occupied it for a long time, and based on the real apology of Japan, we need to work together to deal with the past. We need to work to bring Japan to the fold of APA. We look forward to greater exchanges between the two Koreas.</w:t>
      </w:r>
    </w:p>
    <w:p w:rsidR="004520D5" w:rsidRPr="00F62F4A" w:rsidRDefault="004520D5" w:rsidP="00F62F4A">
      <w:pPr>
        <w:pStyle w:val="ListParagraph"/>
        <w:jc w:val="both"/>
        <w:rPr>
          <w:rFonts w:asciiTheme="majorBidi" w:hAnsiTheme="majorBidi" w:cstheme="majorBidi"/>
          <w:sz w:val="24"/>
          <w:szCs w:val="24"/>
        </w:rPr>
      </w:pPr>
    </w:p>
    <w:p w:rsidR="004520D5" w:rsidRPr="00F62F4A" w:rsidRDefault="004520D5"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Bangladesh, (Honorable, Mr. Nurul Islam B</w:t>
      </w:r>
      <w:r w:rsidR="009B222E" w:rsidRPr="00F62F4A">
        <w:rPr>
          <w:rFonts w:asciiTheme="majorBidi" w:hAnsiTheme="majorBidi" w:cstheme="majorBidi"/>
          <w:sz w:val="24"/>
          <w:szCs w:val="24"/>
        </w:rPr>
        <w:t xml:space="preserve">SC, MP): Peace and cooperation between member countries is essential to face the challenges. Shortage of foods is a major challenge for Asia and Africa. Terrorism is another challenge that is perpetrated under the name of religion, which, in fact has nothing to do with religion. Global warming is another big challenge. It is not unlikely that Bangladesh, a country of more than 140 million people go under water and jeopardize the lives of millions of people. Bangladesh is a democratic country, but we need free access to markets of rich countries in Asia, Europe and US. </w:t>
      </w:r>
      <w:r w:rsidR="00301336" w:rsidRPr="00F62F4A">
        <w:rPr>
          <w:rFonts w:asciiTheme="majorBidi" w:hAnsiTheme="majorBidi" w:cstheme="majorBidi"/>
          <w:sz w:val="24"/>
          <w:szCs w:val="24"/>
        </w:rPr>
        <w:t>W</w:t>
      </w:r>
      <w:r w:rsidR="009B222E" w:rsidRPr="00F62F4A">
        <w:rPr>
          <w:rFonts w:asciiTheme="majorBidi" w:hAnsiTheme="majorBidi" w:cstheme="majorBidi"/>
          <w:sz w:val="24"/>
          <w:szCs w:val="24"/>
        </w:rPr>
        <w:t>e welcome investors to Bangladesh in Food processing, energy production and many other industries.</w:t>
      </w:r>
    </w:p>
    <w:p w:rsidR="009B222E" w:rsidRPr="00F62F4A" w:rsidRDefault="009B222E" w:rsidP="00F62F4A">
      <w:pPr>
        <w:pStyle w:val="ListParagraph"/>
        <w:jc w:val="both"/>
        <w:rPr>
          <w:rFonts w:asciiTheme="majorBidi" w:hAnsiTheme="majorBidi" w:cstheme="majorBidi"/>
          <w:sz w:val="24"/>
          <w:szCs w:val="24"/>
        </w:rPr>
      </w:pPr>
    </w:p>
    <w:p w:rsidR="009B222E" w:rsidRPr="00F62F4A" w:rsidRDefault="009B222E"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The President adjourned the Plenary at 16:30 hours to allow delegates to attend the Standing Committee on Social and Cultural Affairs that is about to start its work.</w:t>
      </w:r>
    </w:p>
    <w:p w:rsidR="001B10F7" w:rsidRPr="00F62F4A" w:rsidRDefault="001B10F7" w:rsidP="00F62F4A">
      <w:pPr>
        <w:pStyle w:val="ListParagraph"/>
        <w:jc w:val="both"/>
        <w:rPr>
          <w:rFonts w:asciiTheme="majorBidi" w:hAnsiTheme="majorBidi" w:cstheme="majorBidi"/>
          <w:sz w:val="24"/>
          <w:szCs w:val="24"/>
        </w:rPr>
      </w:pPr>
    </w:p>
    <w:p w:rsidR="001B10F7" w:rsidRPr="00F62F4A" w:rsidRDefault="001B10F7"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The Plenary resumed its general debate at 9:30 AM on Wednesday, 9 December and the Vice-President, Honorable, Dr. Salah Ali Abdulrahman (Bahrain) presided.</w:t>
      </w:r>
    </w:p>
    <w:p w:rsidR="00186B05" w:rsidRPr="00F62F4A" w:rsidRDefault="00186B05" w:rsidP="00F62F4A">
      <w:pPr>
        <w:pStyle w:val="ListParagraph"/>
        <w:jc w:val="both"/>
        <w:rPr>
          <w:rFonts w:asciiTheme="majorBidi" w:hAnsiTheme="majorBidi" w:cstheme="majorBidi"/>
          <w:sz w:val="24"/>
          <w:szCs w:val="24"/>
        </w:rPr>
      </w:pPr>
    </w:p>
    <w:p w:rsidR="00186B05" w:rsidRPr="00F62F4A" w:rsidRDefault="00186B05"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China, (Honorable, Mr. Zheng Silin, MP): International financial crisis, </w:t>
      </w:r>
      <w:r w:rsidR="008455B0" w:rsidRPr="00F62F4A">
        <w:rPr>
          <w:rFonts w:asciiTheme="majorBidi" w:hAnsiTheme="majorBidi" w:cstheme="majorBidi"/>
          <w:sz w:val="24"/>
          <w:szCs w:val="24"/>
        </w:rPr>
        <w:t xml:space="preserve">climate change, energy security, </w:t>
      </w:r>
      <w:r w:rsidRPr="00F62F4A">
        <w:rPr>
          <w:rFonts w:asciiTheme="majorBidi" w:hAnsiTheme="majorBidi" w:cstheme="majorBidi"/>
          <w:sz w:val="24"/>
          <w:szCs w:val="24"/>
        </w:rPr>
        <w:t xml:space="preserve">infectious diseases, </w:t>
      </w:r>
      <w:r w:rsidR="008455B0" w:rsidRPr="00F62F4A">
        <w:rPr>
          <w:rFonts w:asciiTheme="majorBidi" w:hAnsiTheme="majorBidi" w:cstheme="majorBidi"/>
          <w:sz w:val="24"/>
          <w:szCs w:val="24"/>
        </w:rPr>
        <w:t xml:space="preserve">terrorism and the </w:t>
      </w:r>
      <w:r w:rsidRPr="00F62F4A">
        <w:rPr>
          <w:rFonts w:asciiTheme="majorBidi" w:hAnsiTheme="majorBidi" w:cstheme="majorBidi"/>
          <w:sz w:val="24"/>
          <w:szCs w:val="24"/>
        </w:rPr>
        <w:t xml:space="preserve">spread of weapons of mass destruction and </w:t>
      </w:r>
      <w:r w:rsidR="008455B0" w:rsidRPr="00F62F4A">
        <w:rPr>
          <w:rFonts w:asciiTheme="majorBidi" w:hAnsiTheme="majorBidi" w:cstheme="majorBidi"/>
          <w:sz w:val="24"/>
          <w:szCs w:val="24"/>
        </w:rPr>
        <w:t>other global problems have become more serious, illustrating that unilateralism cannot cope with global challenges and raising higher demand on the level of international cooperation. At present the situation of Asia is stable on the whole. There are frequent friendly exchanges among countries in the region and regional cooperation is on the rise.</w:t>
      </w:r>
      <w:r w:rsidR="0021261A" w:rsidRPr="00F62F4A">
        <w:rPr>
          <w:rFonts w:asciiTheme="majorBidi" w:hAnsiTheme="majorBidi" w:cstheme="majorBidi"/>
          <w:sz w:val="24"/>
          <w:szCs w:val="24"/>
        </w:rPr>
        <w:t xml:space="preserve"> As a founding member of the APA, China continues to be an active member and hopes that the APA will play a more active role in promoting Asia cooperation to face our common challenges for regional peace, stability and development. Chinese delegation suggests setting up political mutual trust for higher cooperation. Despite some differences of the past, we should not let them stand in the way of our cooperation today </w:t>
      </w:r>
      <w:r w:rsidR="0021261A" w:rsidRPr="00F62F4A">
        <w:rPr>
          <w:rFonts w:asciiTheme="majorBidi" w:hAnsiTheme="majorBidi" w:cstheme="majorBidi"/>
          <w:sz w:val="24"/>
          <w:szCs w:val="24"/>
        </w:rPr>
        <w:lastRenderedPageBreak/>
        <w:t>in Asia. We suggest strengthening our financial cooperation to promote better economic and social development.</w:t>
      </w:r>
      <w:r w:rsidR="008455B0" w:rsidRPr="00F62F4A">
        <w:rPr>
          <w:rFonts w:asciiTheme="majorBidi" w:hAnsiTheme="majorBidi" w:cstheme="majorBidi"/>
          <w:sz w:val="24"/>
          <w:szCs w:val="24"/>
        </w:rPr>
        <w:t xml:space="preserve"> </w:t>
      </w:r>
      <w:r w:rsidR="0021261A" w:rsidRPr="00F62F4A">
        <w:rPr>
          <w:rFonts w:asciiTheme="majorBidi" w:hAnsiTheme="majorBidi" w:cstheme="majorBidi"/>
          <w:sz w:val="24"/>
          <w:szCs w:val="24"/>
        </w:rPr>
        <w:t xml:space="preserve">We should </w:t>
      </w:r>
      <w:r w:rsidR="00EF30D0" w:rsidRPr="00F62F4A">
        <w:rPr>
          <w:rFonts w:asciiTheme="majorBidi" w:hAnsiTheme="majorBidi" w:cstheme="majorBidi"/>
          <w:sz w:val="24"/>
          <w:szCs w:val="24"/>
        </w:rPr>
        <w:t>seize</w:t>
      </w:r>
      <w:r w:rsidR="0021261A" w:rsidRPr="00F62F4A">
        <w:rPr>
          <w:rFonts w:asciiTheme="majorBidi" w:hAnsiTheme="majorBidi" w:cstheme="majorBidi"/>
          <w:sz w:val="24"/>
          <w:szCs w:val="24"/>
        </w:rPr>
        <w:t xml:space="preserve"> the opportunity to jointly push for greater representation and say of developing countries in the international financial system</w:t>
      </w:r>
      <w:r w:rsidR="00EF30D0" w:rsidRPr="00F62F4A">
        <w:rPr>
          <w:rFonts w:asciiTheme="majorBidi" w:hAnsiTheme="majorBidi" w:cstheme="majorBidi"/>
          <w:sz w:val="24"/>
          <w:szCs w:val="24"/>
        </w:rPr>
        <w:t xml:space="preserve"> and firmly oppose and guard against trade protectionism that is taking shape in the post-crisis era. We also suggest deepening cultural exchanges of multiple forms in such fields as culture, education and the arts. Asian countries are at varying stages of development, with quite different historical and cultural experiences. We must weigh in this element when we advance regional cooperation in Asia. We should respect each other’s different national realities and culture, seek common ground while shelving differences, </w:t>
      </w:r>
      <w:r w:rsidR="00430ABC" w:rsidRPr="00F62F4A">
        <w:rPr>
          <w:rFonts w:asciiTheme="majorBidi" w:hAnsiTheme="majorBidi" w:cstheme="majorBidi"/>
          <w:sz w:val="24"/>
          <w:szCs w:val="24"/>
        </w:rPr>
        <w:t xml:space="preserve">and </w:t>
      </w:r>
      <w:r w:rsidR="00EF30D0" w:rsidRPr="00F62F4A">
        <w:rPr>
          <w:rFonts w:asciiTheme="majorBidi" w:hAnsiTheme="majorBidi" w:cstheme="majorBidi"/>
          <w:sz w:val="24"/>
          <w:szCs w:val="24"/>
        </w:rPr>
        <w:t>enhanc</w:t>
      </w:r>
      <w:r w:rsidR="00430ABC" w:rsidRPr="00F62F4A">
        <w:rPr>
          <w:rFonts w:asciiTheme="majorBidi" w:hAnsiTheme="majorBidi" w:cstheme="majorBidi"/>
          <w:sz w:val="24"/>
          <w:szCs w:val="24"/>
        </w:rPr>
        <w:t>ing</w:t>
      </w:r>
      <w:r w:rsidR="00EF30D0" w:rsidRPr="00F62F4A">
        <w:rPr>
          <w:rFonts w:asciiTheme="majorBidi" w:hAnsiTheme="majorBidi" w:cstheme="majorBidi"/>
          <w:sz w:val="24"/>
          <w:szCs w:val="24"/>
        </w:rPr>
        <w:t xml:space="preserve"> the vitality and efficiency of all kind of cooperation mechanism in a gradual, prudent and pragmatic way. </w:t>
      </w:r>
      <w:r w:rsidR="00301336" w:rsidRPr="00F62F4A">
        <w:rPr>
          <w:rFonts w:asciiTheme="majorBidi" w:hAnsiTheme="majorBidi" w:cstheme="majorBidi"/>
          <w:sz w:val="24"/>
          <w:szCs w:val="24"/>
        </w:rPr>
        <w:t xml:space="preserve">China is ready to work with all Asian countries to work for </w:t>
      </w:r>
      <w:r w:rsidR="00EF30D0" w:rsidRPr="00F62F4A">
        <w:rPr>
          <w:rFonts w:asciiTheme="majorBidi" w:hAnsiTheme="majorBidi" w:cstheme="majorBidi"/>
          <w:sz w:val="24"/>
          <w:szCs w:val="24"/>
        </w:rPr>
        <w:t>the</w:t>
      </w:r>
      <w:r w:rsidR="00301336" w:rsidRPr="00F62F4A">
        <w:rPr>
          <w:rFonts w:asciiTheme="majorBidi" w:hAnsiTheme="majorBidi" w:cstheme="majorBidi"/>
          <w:sz w:val="24"/>
          <w:szCs w:val="24"/>
        </w:rPr>
        <w:t xml:space="preserve"> common</w:t>
      </w:r>
      <w:r w:rsidR="00EF30D0" w:rsidRPr="00F62F4A">
        <w:rPr>
          <w:rFonts w:asciiTheme="majorBidi" w:hAnsiTheme="majorBidi" w:cstheme="majorBidi"/>
          <w:sz w:val="24"/>
          <w:szCs w:val="24"/>
        </w:rPr>
        <w:t xml:space="preserve"> Asian</w:t>
      </w:r>
      <w:r w:rsidR="00301336" w:rsidRPr="00F62F4A">
        <w:rPr>
          <w:rFonts w:asciiTheme="majorBidi" w:hAnsiTheme="majorBidi" w:cstheme="majorBidi"/>
          <w:sz w:val="24"/>
          <w:szCs w:val="24"/>
        </w:rPr>
        <w:t xml:space="preserve"> prosperity.</w:t>
      </w:r>
    </w:p>
    <w:p w:rsidR="00301336" w:rsidRPr="00F62F4A" w:rsidRDefault="00301336" w:rsidP="00F62F4A">
      <w:pPr>
        <w:pStyle w:val="ListParagraph"/>
        <w:jc w:val="both"/>
        <w:rPr>
          <w:rFonts w:asciiTheme="majorBidi" w:hAnsiTheme="majorBidi" w:cstheme="majorBidi"/>
          <w:sz w:val="24"/>
          <w:szCs w:val="24"/>
        </w:rPr>
      </w:pPr>
    </w:p>
    <w:p w:rsidR="00301336" w:rsidRPr="00F62F4A" w:rsidRDefault="00301336"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Kingdom of Saudi Arabia (Honorable, Dr. Abdulaziz bin Abdurahman Alnasrullah, MP): Our world today is going through rapid changes and is becoming increasingly complex. We need to reconfirm our commitment to peaceful settlement of dispute and to promoti</w:t>
      </w:r>
      <w:r w:rsidR="000A0223" w:rsidRPr="00F62F4A">
        <w:rPr>
          <w:rFonts w:asciiTheme="majorBidi" w:hAnsiTheme="majorBidi" w:cstheme="majorBidi"/>
          <w:sz w:val="24"/>
          <w:szCs w:val="24"/>
        </w:rPr>
        <w:t>o</w:t>
      </w:r>
      <w:r w:rsidRPr="00F62F4A">
        <w:rPr>
          <w:rFonts w:asciiTheme="majorBidi" w:hAnsiTheme="majorBidi" w:cstheme="majorBidi"/>
          <w:sz w:val="24"/>
          <w:szCs w:val="24"/>
        </w:rPr>
        <w:t xml:space="preserve">n cooperation and stability. The Israeli acts against Al Aqsa Mosque to </w:t>
      </w:r>
      <w:r w:rsidR="000A0223" w:rsidRPr="00F62F4A">
        <w:rPr>
          <w:rFonts w:asciiTheme="majorBidi" w:hAnsiTheme="majorBidi" w:cstheme="majorBidi"/>
          <w:sz w:val="24"/>
          <w:szCs w:val="24"/>
        </w:rPr>
        <w:t>constitute</w:t>
      </w:r>
      <w:r w:rsidRPr="00F62F4A">
        <w:rPr>
          <w:rFonts w:asciiTheme="majorBidi" w:hAnsiTheme="majorBidi" w:cstheme="majorBidi"/>
          <w:sz w:val="24"/>
          <w:szCs w:val="24"/>
        </w:rPr>
        <w:t xml:space="preserve"> an unjustified crime and provocation of all Muslims. We need to promote respect for the rule of international law as the only solution to terrorism. </w:t>
      </w:r>
      <w:r w:rsidR="000A0223" w:rsidRPr="00F62F4A">
        <w:rPr>
          <w:rFonts w:asciiTheme="majorBidi" w:hAnsiTheme="majorBidi" w:cstheme="majorBidi"/>
          <w:sz w:val="24"/>
          <w:szCs w:val="24"/>
        </w:rPr>
        <w:t>Food shortage in the world is a major dilemma that requires common but differentiated responsib</w:t>
      </w:r>
      <w:r w:rsidR="00F07684" w:rsidRPr="00F62F4A">
        <w:rPr>
          <w:rFonts w:asciiTheme="majorBidi" w:hAnsiTheme="majorBidi" w:cstheme="majorBidi"/>
          <w:sz w:val="24"/>
          <w:szCs w:val="24"/>
        </w:rPr>
        <w:t>ility</w:t>
      </w:r>
      <w:r w:rsidR="000A0223" w:rsidRPr="00F62F4A">
        <w:rPr>
          <w:rFonts w:asciiTheme="majorBidi" w:hAnsiTheme="majorBidi" w:cstheme="majorBidi"/>
          <w:sz w:val="24"/>
          <w:szCs w:val="24"/>
        </w:rPr>
        <w:t xml:space="preserve"> to address it. We need to assume our responsibilities to build our capacities to address the challenges facing us.</w:t>
      </w:r>
    </w:p>
    <w:p w:rsidR="00301336" w:rsidRPr="00F62F4A" w:rsidRDefault="00301336" w:rsidP="00F62F4A">
      <w:pPr>
        <w:pStyle w:val="ListParagraph"/>
        <w:jc w:val="both"/>
        <w:rPr>
          <w:rFonts w:asciiTheme="majorBidi" w:hAnsiTheme="majorBidi" w:cstheme="majorBidi"/>
          <w:sz w:val="24"/>
          <w:szCs w:val="24"/>
        </w:rPr>
      </w:pPr>
    </w:p>
    <w:p w:rsidR="00301336" w:rsidRPr="00F62F4A" w:rsidRDefault="00301336"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The Islamic Republic of Iran,</w:t>
      </w:r>
      <w:r w:rsidR="000A0223" w:rsidRPr="00F62F4A">
        <w:rPr>
          <w:rFonts w:asciiTheme="majorBidi" w:hAnsiTheme="majorBidi" w:cstheme="majorBidi"/>
          <w:sz w:val="24"/>
          <w:szCs w:val="24"/>
        </w:rPr>
        <w:t xml:space="preserve"> (Honorable, Mr. Mohammad Hassan Aboutorabi Fard, Deputy Speaker): It is a source of pleasure for all of us to see India and Kazakhstan, as two important countries of Asia join us in the APA.</w:t>
      </w:r>
      <w:r w:rsidR="00FA24FB" w:rsidRPr="00F62F4A">
        <w:rPr>
          <w:rFonts w:asciiTheme="majorBidi" w:hAnsiTheme="majorBidi" w:cstheme="majorBidi"/>
          <w:sz w:val="24"/>
          <w:szCs w:val="24"/>
        </w:rPr>
        <w:t xml:space="preserve"> APA as the most democratic parliamentary body in Asia can play a central role in the promotion of peace, security fight against corruption and poverty, expansion of socio-economic cooperation, provision of energy and development of tourism in Asia. Under circumstances that Asian</w:t>
      </w:r>
      <w:r w:rsidR="00430ABC" w:rsidRPr="00F62F4A">
        <w:rPr>
          <w:rFonts w:asciiTheme="majorBidi" w:hAnsiTheme="majorBidi" w:cstheme="majorBidi"/>
          <w:sz w:val="24"/>
          <w:szCs w:val="24"/>
        </w:rPr>
        <w:t xml:space="preserve"> countries are facing </w:t>
      </w:r>
      <w:r w:rsidR="00C36939" w:rsidRPr="00F62F4A">
        <w:rPr>
          <w:rFonts w:asciiTheme="majorBidi" w:hAnsiTheme="majorBidi" w:cstheme="majorBidi"/>
          <w:sz w:val="24"/>
          <w:szCs w:val="24"/>
        </w:rPr>
        <w:t xml:space="preserve">common </w:t>
      </w:r>
      <w:r w:rsidR="00430ABC" w:rsidRPr="00F62F4A">
        <w:rPr>
          <w:rFonts w:asciiTheme="majorBidi" w:hAnsiTheme="majorBidi" w:cstheme="majorBidi"/>
          <w:sz w:val="24"/>
          <w:szCs w:val="24"/>
        </w:rPr>
        <w:t>challenges</w:t>
      </w:r>
      <w:r w:rsidR="00C36939" w:rsidRPr="00F62F4A">
        <w:rPr>
          <w:rFonts w:asciiTheme="majorBidi" w:hAnsiTheme="majorBidi" w:cstheme="majorBidi"/>
          <w:sz w:val="24"/>
          <w:szCs w:val="24"/>
        </w:rPr>
        <w:t xml:space="preserve"> that call for adoption of common strategies and possibly common legislations. The subjects of health equity, combating smuggling of cultural items and drug trafficking are issues of so much common concern that merit an effort, within the APA, to develop common legislations about them.</w:t>
      </w:r>
      <w:r w:rsidR="00430ABC" w:rsidRPr="00F62F4A">
        <w:rPr>
          <w:rFonts w:asciiTheme="majorBidi" w:hAnsiTheme="majorBidi" w:cstheme="majorBidi"/>
          <w:sz w:val="24"/>
          <w:szCs w:val="24"/>
        </w:rPr>
        <w:t xml:space="preserve"> </w:t>
      </w:r>
      <w:r w:rsidR="00C36939" w:rsidRPr="00F62F4A">
        <w:rPr>
          <w:rFonts w:asciiTheme="majorBidi" w:hAnsiTheme="majorBidi" w:cstheme="majorBidi"/>
          <w:sz w:val="24"/>
          <w:szCs w:val="24"/>
        </w:rPr>
        <w:t>T</w:t>
      </w:r>
      <w:r w:rsidR="00430ABC" w:rsidRPr="00F62F4A">
        <w:rPr>
          <w:rFonts w:asciiTheme="majorBidi" w:hAnsiTheme="majorBidi" w:cstheme="majorBidi"/>
          <w:sz w:val="24"/>
          <w:szCs w:val="24"/>
        </w:rPr>
        <w:t>he practice of u</w:t>
      </w:r>
      <w:r w:rsidR="00FA24FB" w:rsidRPr="00F62F4A">
        <w:rPr>
          <w:rFonts w:asciiTheme="majorBidi" w:hAnsiTheme="majorBidi" w:cstheme="majorBidi"/>
          <w:sz w:val="24"/>
          <w:szCs w:val="24"/>
        </w:rPr>
        <w:t xml:space="preserve">nilateralism and double standard </w:t>
      </w:r>
      <w:r w:rsidR="00C36939" w:rsidRPr="00F62F4A">
        <w:rPr>
          <w:rFonts w:asciiTheme="majorBidi" w:hAnsiTheme="majorBidi" w:cstheme="majorBidi"/>
          <w:sz w:val="24"/>
          <w:szCs w:val="24"/>
        </w:rPr>
        <w:t>exacerbate the challenges we face in Asia. Perpetration of war crimes and crimes against humanity by the Zionist regime against Palestinian people has shocked the international community. We need to sustain the pressure and respond collectively and appropriately.</w:t>
      </w:r>
      <w:r w:rsidR="00FA24FB" w:rsidRPr="00F62F4A">
        <w:rPr>
          <w:rFonts w:asciiTheme="majorBidi" w:hAnsiTheme="majorBidi" w:cstheme="majorBidi"/>
          <w:sz w:val="24"/>
          <w:szCs w:val="24"/>
        </w:rPr>
        <w:t xml:space="preserve"> We see that Palestine, Afghanistan, Iraq, Lebanon an</w:t>
      </w:r>
      <w:r w:rsidR="00F07684" w:rsidRPr="00F62F4A">
        <w:rPr>
          <w:rFonts w:asciiTheme="majorBidi" w:hAnsiTheme="majorBidi" w:cstheme="majorBidi"/>
          <w:sz w:val="24"/>
          <w:szCs w:val="24"/>
        </w:rPr>
        <w:t>d</w:t>
      </w:r>
      <w:r w:rsidR="00FA24FB" w:rsidRPr="00F62F4A">
        <w:rPr>
          <w:rFonts w:asciiTheme="majorBidi" w:hAnsiTheme="majorBidi" w:cstheme="majorBidi"/>
          <w:sz w:val="24"/>
          <w:szCs w:val="24"/>
        </w:rPr>
        <w:t xml:space="preserve"> Syria </w:t>
      </w:r>
      <w:r w:rsidR="00C36939" w:rsidRPr="00F62F4A">
        <w:rPr>
          <w:rFonts w:asciiTheme="majorBidi" w:hAnsiTheme="majorBidi" w:cstheme="majorBidi"/>
          <w:sz w:val="24"/>
          <w:szCs w:val="24"/>
        </w:rPr>
        <w:t xml:space="preserve">continue to be </w:t>
      </w:r>
      <w:r w:rsidR="00FA24FB" w:rsidRPr="00F62F4A">
        <w:rPr>
          <w:rFonts w:asciiTheme="majorBidi" w:hAnsiTheme="majorBidi" w:cstheme="majorBidi"/>
          <w:sz w:val="24"/>
          <w:szCs w:val="24"/>
        </w:rPr>
        <w:t xml:space="preserve">victims of </w:t>
      </w:r>
      <w:r w:rsidR="00F07684" w:rsidRPr="00F62F4A">
        <w:rPr>
          <w:rFonts w:asciiTheme="majorBidi" w:hAnsiTheme="majorBidi" w:cstheme="majorBidi"/>
          <w:sz w:val="24"/>
          <w:szCs w:val="24"/>
        </w:rPr>
        <w:t xml:space="preserve">such practice by United States and its allies. The new millennium is the era of Asian growth and influence and the US and the West ought to </w:t>
      </w:r>
      <w:r w:rsidR="00430ABC" w:rsidRPr="00F62F4A">
        <w:rPr>
          <w:rFonts w:asciiTheme="majorBidi" w:hAnsiTheme="majorBidi" w:cstheme="majorBidi"/>
          <w:sz w:val="24"/>
          <w:szCs w:val="24"/>
        </w:rPr>
        <w:t xml:space="preserve">duly </w:t>
      </w:r>
      <w:r w:rsidR="00F07684" w:rsidRPr="00F62F4A">
        <w:rPr>
          <w:rFonts w:asciiTheme="majorBidi" w:hAnsiTheme="majorBidi" w:cstheme="majorBidi"/>
          <w:sz w:val="24"/>
          <w:szCs w:val="24"/>
        </w:rPr>
        <w:t>accommodate Asia.</w:t>
      </w:r>
      <w:r w:rsidR="00FE2A37" w:rsidRPr="00F62F4A">
        <w:rPr>
          <w:rFonts w:asciiTheme="majorBidi" w:hAnsiTheme="majorBidi" w:cstheme="majorBidi"/>
          <w:sz w:val="24"/>
          <w:szCs w:val="24"/>
        </w:rPr>
        <w:t xml:space="preserve"> </w:t>
      </w:r>
    </w:p>
    <w:p w:rsidR="006871B7" w:rsidRPr="00F62F4A" w:rsidRDefault="006871B7" w:rsidP="00F62F4A">
      <w:pPr>
        <w:pStyle w:val="NoSpacing"/>
        <w:ind w:left="720"/>
        <w:jc w:val="both"/>
        <w:rPr>
          <w:rFonts w:asciiTheme="majorBidi" w:hAnsiTheme="majorBidi" w:cstheme="majorBidi"/>
          <w:sz w:val="24"/>
          <w:szCs w:val="24"/>
        </w:rPr>
      </w:pPr>
    </w:p>
    <w:p w:rsidR="006871B7" w:rsidRPr="00F62F4A" w:rsidRDefault="00F07684"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Kyrgyzstan Republic, (Honorable, Mr. Avtandil Arabaev, MP):</w:t>
      </w:r>
      <w:r w:rsidR="00430ABC" w:rsidRPr="00F62F4A">
        <w:rPr>
          <w:rFonts w:asciiTheme="majorBidi" w:hAnsiTheme="majorBidi" w:cstheme="majorBidi"/>
          <w:sz w:val="24"/>
          <w:szCs w:val="24"/>
        </w:rPr>
        <w:t xml:space="preserve"> APA efforts and activities have a great potential to promote trust, confidence and cooperation </w:t>
      </w:r>
      <w:r w:rsidR="00FD7621" w:rsidRPr="00F62F4A">
        <w:rPr>
          <w:rFonts w:asciiTheme="majorBidi" w:hAnsiTheme="majorBidi" w:cstheme="majorBidi"/>
          <w:sz w:val="24"/>
          <w:szCs w:val="24"/>
        </w:rPr>
        <w:t>throughout</w:t>
      </w:r>
      <w:r w:rsidR="00430ABC" w:rsidRPr="00F62F4A">
        <w:rPr>
          <w:rFonts w:asciiTheme="majorBidi" w:hAnsiTheme="majorBidi" w:cstheme="majorBidi"/>
          <w:sz w:val="24"/>
          <w:szCs w:val="24"/>
        </w:rPr>
        <w:t xml:space="preserve"> Asia. It is quite essential to focus, within APA, on promoting fundamental freedoms, democracy</w:t>
      </w:r>
      <w:r w:rsidR="00FE2A37" w:rsidRPr="00F62F4A">
        <w:rPr>
          <w:rFonts w:asciiTheme="majorBidi" w:hAnsiTheme="majorBidi" w:cstheme="majorBidi"/>
          <w:sz w:val="24"/>
          <w:szCs w:val="24"/>
        </w:rPr>
        <w:t xml:space="preserve">, development and guarding against intolerance and discrimination. Kyrgyz </w:t>
      </w:r>
      <w:r w:rsidR="00FE2A37" w:rsidRPr="00F62F4A">
        <w:rPr>
          <w:rFonts w:asciiTheme="majorBidi" w:hAnsiTheme="majorBidi" w:cstheme="majorBidi"/>
          <w:sz w:val="24"/>
          <w:szCs w:val="24"/>
        </w:rPr>
        <w:lastRenderedPageBreak/>
        <w:t>Republic has gained positive experience in building institutions of democracy, such as, improved national legislature, political parties, NGOs and respect for freedom of religions.</w:t>
      </w:r>
    </w:p>
    <w:p w:rsidR="00F07684" w:rsidRPr="00F62F4A" w:rsidRDefault="00F07684" w:rsidP="00F62F4A">
      <w:pPr>
        <w:pStyle w:val="NoSpacing"/>
        <w:ind w:left="720"/>
        <w:jc w:val="both"/>
        <w:rPr>
          <w:rFonts w:asciiTheme="majorBidi" w:hAnsiTheme="majorBidi" w:cstheme="majorBidi"/>
          <w:sz w:val="24"/>
          <w:szCs w:val="24"/>
        </w:rPr>
      </w:pPr>
      <w:r w:rsidRPr="00F62F4A">
        <w:rPr>
          <w:rFonts w:asciiTheme="majorBidi" w:hAnsiTheme="majorBidi" w:cstheme="majorBidi"/>
          <w:sz w:val="24"/>
          <w:szCs w:val="24"/>
        </w:rPr>
        <w:t xml:space="preserve"> </w:t>
      </w:r>
    </w:p>
    <w:p w:rsidR="00F07684" w:rsidRPr="00F62F4A" w:rsidRDefault="00F07684"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India, (</w:t>
      </w:r>
      <w:r w:rsidR="00FE2A37" w:rsidRPr="00F62F4A">
        <w:rPr>
          <w:rFonts w:asciiTheme="majorBidi" w:hAnsiTheme="majorBidi" w:cstheme="majorBidi"/>
          <w:sz w:val="24"/>
          <w:szCs w:val="24"/>
        </w:rPr>
        <w:t>Honorable, Mr. Ahmad Saeed Malihabadi, MP</w:t>
      </w:r>
      <w:r w:rsidRPr="00F62F4A">
        <w:rPr>
          <w:rFonts w:asciiTheme="majorBidi" w:hAnsiTheme="majorBidi" w:cstheme="majorBidi"/>
          <w:sz w:val="24"/>
          <w:szCs w:val="24"/>
        </w:rPr>
        <w:t xml:space="preserve">): I </w:t>
      </w:r>
      <w:r w:rsidR="00FE2A37" w:rsidRPr="00F62F4A">
        <w:rPr>
          <w:rFonts w:asciiTheme="majorBidi" w:hAnsiTheme="majorBidi" w:cstheme="majorBidi"/>
          <w:sz w:val="24"/>
          <w:szCs w:val="24"/>
        </w:rPr>
        <w:t>t</w:t>
      </w:r>
      <w:r w:rsidRPr="00F62F4A">
        <w:rPr>
          <w:rFonts w:asciiTheme="majorBidi" w:hAnsiTheme="majorBidi" w:cstheme="majorBidi"/>
          <w:sz w:val="24"/>
          <w:szCs w:val="24"/>
        </w:rPr>
        <w:t>hank God for the APA decision to make India a member of APA. India is the largest democracy, which for us is a way of life and the best form of governance. We believe in the open and transparent working of our government and parliament.</w:t>
      </w:r>
      <w:r w:rsidR="00EE70AB" w:rsidRPr="00F62F4A">
        <w:rPr>
          <w:rFonts w:asciiTheme="majorBidi" w:hAnsiTheme="majorBidi" w:cstheme="majorBidi"/>
          <w:sz w:val="24"/>
          <w:szCs w:val="24"/>
        </w:rPr>
        <w:t xml:space="preserve"> Regular exchanges of parliamentary groups promote understanding and cooperation and the Indian Parliament regularly practices this. Cooperation within the APA, I am Co</w:t>
      </w:r>
      <w:r w:rsidR="006871B7" w:rsidRPr="00F62F4A">
        <w:rPr>
          <w:rFonts w:asciiTheme="majorBidi" w:hAnsiTheme="majorBidi" w:cstheme="majorBidi"/>
          <w:sz w:val="24"/>
          <w:szCs w:val="24"/>
        </w:rPr>
        <w:t>n</w:t>
      </w:r>
      <w:r w:rsidR="00EE70AB" w:rsidRPr="00F62F4A">
        <w:rPr>
          <w:rFonts w:asciiTheme="majorBidi" w:hAnsiTheme="majorBidi" w:cstheme="majorBidi"/>
          <w:sz w:val="24"/>
          <w:szCs w:val="24"/>
        </w:rPr>
        <w:t>vinced, help promote democracy and peace and security.</w:t>
      </w:r>
    </w:p>
    <w:p w:rsidR="00C36939" w:rsidRPr="00F62F4A" w:rsidRDefault="00C36939" w:rsidP="00F62F4A">
      <w:pPr>
        <w:pStyle w:val="ListParagraph"/>
        <w:jc w:val="both"/>
        <w:rPr>
          <w:rFonts w:asciiTheme="majorBidi" w:hAnsiTheme="majorBidi" w:cstheme="majorBidi"/>
          <w:sz w:val="24"/>
          <w:szCs w:val="24"/>
        </w:rPr>
      </w:pPr>
    </w:p>
    <w:p w:rsidR="00EE70AB" w:rsidRPr="00F62F4A" w:rsidRDefault="00FE2A37"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 Yemen, (Honorable, Mr. Mohamed Ali Salem al-Shadadi, Deputy Speaker)</w:t>
      </w:r>
      <w:r w:rsidR="00EE70AB" w:rsidRPr="00F62F4A">
        <w:rPr>
          <w:rFonts w:asciiTheme="majorBidi" w:hAnsiTheme="majorBidi" w:cstheme="majorBidi"/>
          <w:sz w:val="24"/>
          <w:szCs w:val="24"/>
        </w:rPr>
        <w:t xml:space="preserve">: This session of APA has great deal of importance in terms of promoting peace and stability and alleviating poverty. We, in the parliaments must ensure that people’s rights are respected, we need to oversee that policies in these regards are implemented. We are determined to ensure to uphold freedom of expression and parties. We have more that 3000 associations and NGOs, and 22 political parties. Our parliamentarians are elected in direct and free elections. </w:t>
      </w:r>
      <w:r w:rsidR="00B23227" w:rsidRPr="00F62F4A">
        <w:rPr>
          <w:rFonts w:asciiTheme="majorBidi" w:hAnsiTheme="majorBidi" w:cstheme="majorBidi"/>
          <w:sz w:val="24"/>
          <w:szCs w:val="24"/>
        </w:rPr>
        <w:t xml:space="preserve">The same is true for </w:t>
      </w:r>
      <w:r w:rsidR="00EE70AB" w:rsidRPr="00F62F4A">
        <w:rPr>
          <w:rFonts w:asciiTheme="majorBidi" w:hAnsiTheme="majorBidi" w:cstheme="majorBidi"/>
          <w:sz w:val="24"/>
          <w:szCs w:val="24"/>
        </w:rPr>
        <w:t xml:space="preserve">our local </w:t>
      </w:r>
      <w:r w:rsidR="00B23227" w:rsidRPr="00F62F4A">
        <w:rPr>
          <w:rFonts w:asciiTheme="majorBidi" w:hAnsiTheme="majorBidi" w:cstheme="majorBidi"/>
          <w:sz w:val="24"/>
          <w:szCs w:val="24"/>
        </w:rPr>
        <w:t>C</w:t>
      </w:r>
      <w:r w:rsidR="00EE70AB" w:rsidRPr="00F62F4A">
        <w:rPr>
          <w:rFonts w:asciiTheme="majorBidi" w:hAnsiTheme="majorBidi" w:cstheme="majorBidi"/>
          <w:sz w:val="24"/>
          <w:szCs w:val="24"/>
        </w:rPr>
        <w:t>ouncils. The hegemony impose</w:t>
      </w:r>
      <w:r w:rsidR="00B23227" w:rsidRPr="00F62F4A">
        <w:rPr>
          <w:rFonts w:asciiTheme="majorBidi" w:hAnsiTheme="majorBidi" w:cstheme="majorBidi"/>
          <w:sz w:val="24"/>
          <w:szCs w:val="24"/>
        </w:rPr>
        <w:t>d</w:t>
      </w:r>
      <w:r w:rsidR="00EE70AB" w:rsidRPr="00F62F4A">
        <w:rPr>
          <w:rFonts w:asciiTheme="majorBidi" w:hAnsiTheme="majorBidi" w:cstheme="majorBidi"/>
          <w:sz w:val="24"/>
          <w:szCs w:val="24"/>
        </w:rPr>
        <w:t xml:space="preserve"> on us, particularly against the Palestinians, the separation wall, the violation of the Dome of the Rock are all against the </w:t>
      </w:r>
      <w:r w:rsidR="00B23227" w:rsidRPr="00F62F4A">
        <w:rPr>
          <w:rFonts w:asciiTheme="majorBidi" w:hAnsiTheme="majorBidi" w:cstheme="majorBidi"/>
          <w:sz w:val="24"/>
          <w:szCs w:val="24"/>
        </w:rPr>
        <w:t>fabrics</w:t>
      </w:r>
      <w:r w:rsidR="00EE70AB" w:rsidRPr="00F62F4A">
        <w:rPr>
          <w:rFonts w:asciiTheme="majorBidi" w:hAnsiTheme="majorBidi" w:cstheme="majorBidi"/>
          <w:sz w:val="24"/>
          <w:szCs w:val="24"/>
        </w:rPr>
        <w:t xml:space="preserve"> of the rule of law and we must stand with the victims.</w:t>
      </w:r>
    </w:p>
    <w:p w:rsidR="006871B7" w:rsidRPr="00F62F4A" w:rsidRDefault="006871B7" w:rsidP="00F62F4A">
      <w:pPr>
        <w:pStyle w:val="NoSpacing"/>
        <w:ind w:left="720"/>
        <w:jc w:val="both"/>
        <w:rPr>
          <w:rFonts w:asciiTheme="majorBidi" w:hAnsiTheme="majorBidi" w:cstheme="majorBidi"/>
          <w:sz w:val="24"/>
          <w:szCs w:val="24"/>
        </w:rPr>
      </w:pPr>
    </w:p>
    <w:p w:rsidR="006871B7" w:rsidRPr="00F62F4A" w:rsidRDefault="00B23227"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Turkey, (Honorable</w:t>
      </w:r>
      <w:r w:rsidR="00FE2A37" w:rsidRPr="00F62F4A">
        <w:rPr>
          <w:rFonts w:asciiTheme="majorBidi" w:hAnsiTheme="majorBidi" w:cstheme="majorBidi"/>
          <w:sz w:val="24"/>
          <w:szCs w:val="24"/>
        </w:rPr>
        <w:t>, Mr. Emin Onen, MP</w:t>
      </w:r>
      <w:r w:rsidRPr="00F62F4A">
        <w:rPr>
          <w:rFonts w:asciiTheme="majorBidi" w:hAnsiTheme="majorBidi" w:cstheme="majorBidi"/>
          <w:sz w:val="24"/>
          <w:szCs w:val="24"/>
        </w:rPr>
        <w:t xml:space="preserve">): Terrorism, </w:t>
      </w:r>
      <w:r w:rsidR="0008144E" w:rsidRPr="00F62F4A">
        <w:rPr>
          <w:rFonts w:asciiTheme="majorBidi" w:hAnsiTheme="majorBidi" w:cstheme="majorBidi"/>
          <w:sz w:val="24"/>
          <w:szCs w:val="24"/>
        </w:rPr>
        <w:t>instability, organized crime, human trafficking</w:t>
      </w:r>
      <w:r w:rsidRPr="00F62F4A">
        <w:rPr>
          <w:rFonts w:asciiTheme="majorBidi" w:hAnsiTheme="majorBidi" w:cstheme="majorBidi"/>
          <w:sz w:val="24"/>
          <w:szCs w:val="24"/>
        </w:rPr>
        <w:t>, environment,</w:t>
      </w:r>
      <w:r w:rsidR="0008144E" w:rsidRPr="00F62F4A">
        <w:rPr>
          <w:rFonts w:asciiTheme="majorBidi" w:hAnsiTheme="majorBidi" w:cstheme="majorBidi"/>
          <w:sz w:val="24"/>
          <w:szCs w:val="24"/>
        </w:rPr>
        <w:t xml:space="preserve"> poverty and security of energy supplies are but some of the challenges the international community faces today. We are all aware that the behavioral norms of the 20</w:t>
      </w:r>
      <w:r w:rsidR="0008144E" w:rsidRPr="00F62F4A">
        <w:rPr>
          <w:rFonts w:asciiTheme="majorBidi" w:hAnsiTheme="majorBidi" w:cstheme="majorBidi"/>
          <w:sz w:val="24"/>
          <w:szCs w:val="24"/>
          <w:vertAlign w:val="superscript"/>
        </w:rPr>
        <w:t>th</w:t>
      </w:r>
      <w:r w:rsidR="0008144E" w:rsidRPr="00F62F4A">
        <w:rPr>
          <w:rFonts w:asciiTheme="majorBidi" w:hAnsiTheme="majorBidi" w:cstheme="majorBidi"/>
          <w:sz w:val="24"/>
          <w:szCs w:val="24"/>
        </w:rPr>
        <w:t xml:space="preserve"> century are now out of date. But, a</w:t>
      </w:r>
      <w:r w:rsidRPr="00F62F4A">
        <w:rPr>
          <w:rFonts w:asciiTheme="majorBidi" w:hAnsiTheme="majorBidi" w:cstheme="majorBidi"/>
          <w:sz w:val="24"/>
          <w:szCs w:val="24"/>
        </w:rPr>
        <w:t xml:space="preserve"> </w:t>
      </w:r>
      <w:r w:rsidR="0008144E" w:rsidRPr="00F62F4A">
        <w:rPr>
          <w:rFonts w:asciiTheme="majorBidi" w:hAnsiTheme="majorBidi" w:cstheme="majorBidi"/>
          <w:sz w:val="24"/>
          <w:szCs w:val="24"/>
        </w:rPr>
        <w:t>new</w:t>
      </w:r>
      <w:r w:rsidRPr="00F62F4A">
        <w:rPr>
          <w:rFonts w:asciiTheme="majorBidi" w:hAnsiTheme="majorBidi" w:cstheme="majorBidi"/>
          <w:sz w:val="24"/>
          <w:szCs w:val="24"/>
        </w:rPr>
        <w:t xml:space="preserve"> international order</w:t>
      </w:r>
      <w:r w:rsidR="0008144E" w:rsidRPr="00F62F4A">
        <w:rPr>
          <w:rFonts w:asciiTheme="majorBidi" w:hAnsiTheme="majorBidi" w:cstheme="majorBidi"/>
          <w:sz w:val="24"/>
          <w:szCs w:val="24"/>
        </w:rPr>
        <w:t xml:space="preserve"> based on better cooperative relations in tackling global issues is </w:t>
      </w:r>
      <w:r w:rsidRPr="00F62F4A">
        <w:rPr>
          <w:rFonts w:asciiTheme="majorBidi" w:hAnsiTheme="majorBidi" w:cstheme="majorBidi"/>
          <w:sz w:val="24"/>
          <w:szCs w:val="24"/>
        </w:rPr>
        <w:t xml:space="preserve">yet to </w:t>
      </w:r>
      <w:r w:rsidR="0008144E" w:rsidRPr="00F62F4A">
        <w:rPr>
          <w:rFonts w:asciiTheme="majorBidi" w:hAnsiTheme="majorBidi" w:cstheme="majorBidi"/>
          <w:sz w:val="24"/>
          <w:szCs w:val="24"/>
        </w:rPr>
        <w:t>be attained.</w:t>
      </w:r>
      <w:r w:rsidRPr="00F62F4A">
        <w:rPr>
          <w:rFonts w:asciiTheme="majorBidi" w:hAnsiTheme="majorBidi" w:cstheme="majorBidi"/>
          <w:sz w:val="24"/>
          <w:szCs w:val="24"/>
        </w:rPr>
        <w:t xml:space="preserve"> </w:t>
      </w:r>
      <w:r w:rsidR="0008144E" w:rsidRPr="00F62F4A">
        <w:rPr>
          <w:rFonts w:asciiTheme="majorBidi" w:hAnsiTheme="majorBidi" w:cstheme="majorBidi"/>
          <w:sz w:val="24"/>
          <w:szCs w:val="24"/>
        </w:rPr>
        <w:t>Terrorism and the alarming level of polarization, religious discrimination and lack of understanding prevalent in the international community are topics of great concern.</w:t>
      </w:r>
      <w:r w:rsidR="00FF1ECA" w:rsidRPr="00F62F4A">
        <w:rPr>
          <w:rFonts w:asciiTheme="majorBidi" w:hAnsiTheme="majorBidi" w:cstheme="majorBidi"/>
          <w:sz w:val="24"/>
          <w:szCs w:val="24"/>
        </w:rPr>
        <w:t xml:space="preserve"> An overdue involvement in policy issues under the purview of national governments will not add value to our work at the APA. On the contrary, perhaps the APA would benefit from greater detachment from policy matters. Our collective efforts should be channeled into more realistic areas of work where we can make a difference.</w:t>
      </w:r>
      <w:r w:rsidR="00E3239D" w:rsidRPr="00F62F4A">
        <w:rPr>
          <w:rFonts w:asciiTheme="majorBidi" w:hAnsiTheme="majorBidi" w:cstheme="majorBidi"/>
          <w:sz w:val="24"/>
          <w:szCs w:val="24"/>
        </w:rPr>
        <w:t xml:space="preserve"> In the first instance, a broad debate on expanding democratic governance and fundamental freedoms in Asia might be helpful.</w:t>
      </w:r>
      <w:r w:rsidR="00FF1ECA" w:rsidRPr="00F62F4A">
        <w:rPr>
          <w:rFonts w:asciiTheme="majorBidi" w:hAnsiTheme="majorBidi" w:cstheme="majorBidi"/>
          <w:sz w:val="24"/>
          <w:szCs w:val="24"/>
        </w:rPr>
        <w:t xml:space="preserve"> </w:t>
      </w:r>
      <w:r w:rsidRPr="00F62F4A">
        <w:rPr>
          <w:rFonts w:asciiTheme="majorBidi" w:hAnsiTheme="majorBidi" w:cstheme="majorBidi"/>
          <w:sz w:val="24"/>
          <w:szCs w:val="24"/>
        </w:rPr>
        <w:t xml:space="preserve"> </w:t>
      </w:r>
    </w:p>
    <w:p w:rsidR="00FF1ECA" w:rsidRPr="00F62F4A" w:rsidRDefault="00FF1ECA" w:rsidP="00F62F4A">
      <w:pPr>
        <w:pStyle w:val="ListParagraph"/>
        <w:jc w:val="both"/>
        <w:rPr>
          <w:rFonts w:asciiTheme="majorBidi" w:hAnsiTheme="majorBidi" w:cstheme="majorBidi"/>
          <w:sz w:val="24"/>
          <w:szCs w:val="24"/>
        </w:rPr>
      </w:pPr>
    </w:p>
    <w:p w:rsidR="006871B7" w:rsidRPr="00F62F4A" w:rsidRDefault="00FD7621"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Malaysia</w:t>
      </w:r>
      <w:r w:rsidR="00E3239D" w:rsidRPr="00F62F4A">
        <w:rPr>
          <w:rFonts w:asciiTheme="majorBidi" w:hAnsiTheme="majorBidi" w:cstheme="majorBidi"/>
          <w:sz w:val="24"/>
          <w:szCs w:val="24"/>
        </w:rPr>
        <w:t>, (Honorable, Datuk yussof Mahal, MP)</w:t>
      </w:r>
      <w:r w:rsidR="00F81242" w:rsidRPr="00F62F4A">
        <w:rPr>
          <w:rFonts w:asciiTheme="majorBidi" w:hAnsiTheme="majorBidi" w:cstheme="majorBidi"/>
          <w:sz w:val="24"/>
          <w:szCs w:val="24"/>
        </w:rPr>
        <w:t>: We in Asia must be able to work together to make our voice heard at international level and preclude violation of the rights of its members. Malaysia</w:t>
      </w:r>
      <w:r w:rsidR="00F25A55" w:rsidRPr="00F62F4A">
        <w:rPr>
          <w:rFonts w:asciiTheme="majorBidi" w:hAnsiTheme="majorBidi" w:cstheme="majorBidi"/>
          <w:sz w:val="24"/>
          <w:szCs w:val="24"/>
        </w:rPr>
        <w:t>…</w:t>
      </w:r>
      <w:r w:rsidR="00F81242" w:rsidRPr="00F62F4A">
        <w:rPr>
          <w:rFonts w:asciiTheme="majorBidi" w:hAnsiTheme="majorBidi" w:cstheme="majorBidi"/>
          <w:sz w:val="24"/>
          <w:szCs w:val="24"/>
        </w:rPr>
        <w:t xml:space="preserve"> ca</w:t>
      </w:r>
      <w:r w:rsidR="00F25A55" w:rsidRPr="00F62F4A">
        <w:rPr>
          <w:rFonts w:asciiTheme="majorBidi" w:hAnsiTheme="majorBidi" w:cstheme="majorBidi"/>
          <w:sz w:val="24"/>
          <w:szCs w:val="24"/>
        </w:rPr>
        <w:t xml:space="preserve">o all of us. </w:t>
      </w:r>
      <w:r w:rsidR="00F81242" w:rsidRPr="00F62F4A">
        <w:rPr>
          <w:rFonts w:asciiTheme="majorBidi" w:hAnsiTheme="majorBidi" w:cstheme="majorBidi"/>
          <w:sz w:val="24"/>
          <w:szCs w:val="24"/>
        </w:rPr>
        <w:t>on UN Security Council to consider the war crimes committed against the Palestinian people. We also call on the Palestinian people to be united and present a united front.</w:t>
      </w:r>
    </w:p>
    <w:p w:rsidR="006871B7" w:rsidRPr="00F62F4A" w:rsidRDefault="006871B7" w:rsidP="00F62F4A">
      <w:pPr>
        <w:pStyle w:val="ListParagraph"/>
        <w:jc w:val="both"/>
        <w:rPr>
          <w:rFonts w:asciiTheme="majorBidi" w:hAnsiTheme="majorBidi" w:cstheme="majorBidi"/>
          <w:sz w:val="24"/>
          <w:szCs w:val="24"/>
        </w:rPr>
      </w:pPr>
    </w:p>
    <w:p w:rsidR="00093AAA" w:rsidRPr="00F62F4A" w:rsidRDefault="00F81242" w:rsidP="00925CEF">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Maldives</w:t>
      </w:r>
      <w:r w:rsidR="00925CEF">
        <w:rPr>
          <w:rFonts w:asciiTheme="majorBidi" w:hAnsiTheme="majorBidi" w:cstheme="majorBidi"/>
          <w:sz w:val="24"/>
          <w:szCs w:val="24"/>
        </w:rPr>
        <w:t xml:space="preserve">, Honorable, Mr. </w:t>
      </w:r>
      <w:r w:rsidRPr="00F62F4A">
        <w:rPr>
          <w:rFonts w:asciiTheme="majorBidi" w:hAnsiTheme="majorBidi" w:cstheme="majorBidi"/>
          <w:sz w:val="24"/>
          <w:szCs w:val="24"/>
        </w:rPr>
        <w:t>Ahmad</w:t>
      </w:r>
      <w:r w:rsidR="00925CEF">
        <w:rPr>
          <w:rFonts w:asciiTheme="majorBidi" w:hAnsiTheme="majorBidi" w:cstheme="majorBidi"/>
          <w:sz w:val="24"/>
          <w:szCs w:val="24"/>
        </w:rPr>
        <w:t xml:space="preserve"> Nazim, Deputy Speaker</w:t>
      </w:r>
      <w:r w:rsidRPr="00F62F4A">
        <w:rPr>
          <w:rFonts w:asciiTheme="majorBidi" w:hAnsiTheme="majorBidi" w:cstheme="majorBidi"/>
          <w:sz w:val="24"/>
          <w:szCs w:val="24"/>
        </w:rPr>
        <w:t xml:space="preserve">: It is a very meaningful time for us to participate in the APA Plenary. After 77 years we introduced a new Constitution </w:t>
      </w:r>
      <w:r w:rsidRPr="00F62F4A">
        <w:rPr>
          <w:rFonts w:asciiTheme="majorBidi" w:hAnsiTheme="majorBidi" w:cstheme="majorBidi"/>
          <w:sz w:val="24"/>
          <w:szCs w:val="24"/>
        </w:rPr>
        <w:lastRenderedPageBreak/>
        <w:t>and introduced a parliamentary democracy. We need to build our capacities and strengthen our democracy and democ</w:t>
      </w:r>
      <w:r w:rsidR="006871B7" w:rsidRPr="00F62F4A">
        <w:rPr>
          <w:rFonts w:asciiTheme="majorBidi" w:hAnsiTheme="majorBidi" w:cstheme="majorBidi"/>
          <w:sz w:val="24"/>
          <w:szCs w:val="24"/>
        </w:rPr>
        <w:t>ra</w:t>
      </w:r>
      <w:r w:rsidRPr="00F62F4A">
        <w:rPr>
          <w:rFonts w:asciiTheme="majorBidi" w:hAnsiTheme="majorBidi" w:cstheme="majorBidi"/>
          <w:sz w:val="24"/>
          <w:szCs w:val="24"/>
        </w:rPr>
        <w:t xml:space="preserve">tic practices. It would be </w:t>
      </w:r>
      <w:r w:rsidR="00093AAA" w:rsidRPr="00F62F4A">
        <w:rPr>
          <w:rFonts w:asciiTheme="majorBidi" w:hAnsiTheme="majorBidi" w:cstheme="majorBidi"/>
          <w:sz w:val="24"/>
          <w:szCs w:val="24"/>
        </w:rPr>
        <w:t>helpful to have a data base of various expertise available within the APA Members to help those who may need their assistance. The APA Secretariat may be the right place to develop such data base. We need to be more practical. We need to have zero tolerance for corruption. Maldives needs the support of international community involved in the Copenhagen for its survival.</w:t>
      </w:r>
    </w:p>
    <w:p w:rsidR="006871B7" w:rsidRPr="00F62F4A" w:rsidRDefault="006871B7" w:rsidP="00F62F4A">
      <w:pPr>
        <w:pStyle w:val="ListParagraph"/>
        <w:jc w:val="both"/>
        <w:rPr>
          <w:rFonts w:asciiTheme="majorBidi" w:hAnsiTheme="majorBidi" w:cstheme="majorBidi"/>
          <w:sz w:val="24"/>
          <w:szCs w:val="24"/>
        </w:rPr>
      </w:pPr>
    </w:p>
    <w:p w:rsidR="006871B7" w:rsidRPr="00F62F4A" w:rsidRDefault="00093AAA"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Lao PDR, (Honorable, </w:t>
      </w:r>
      <w:r w:rsidR="008010D5" w:rsidRPr="00F62F4A">
        <w:rPr>
          <w:rFonts w:asciiTheme="majorBidi" w:hAnsiTheme="majorBidi" w:cstheme="majorBidi"/>
          <w:sz w:val="24"/>
          <w:szCs w:val="24"/>
        </w:rPr>
        <w:t>Dr.</w:t>
      </w:r>
      <w:r w:rsidRPr="00F62F4A">
        <w:rPr>
          <w:rFonts w:asciiTheme="majorBidi" w:hAnsiTheme="majorBidi" w:cstheme="majorBidi"/>
          <w:sz w:val="24"/>
          <w:szCs w:val="24"/>
        </w:rPr>
        <w:t xml:space="preserve"> Kukeo A</w:t>
      </w:r>
      <w:r w:rsidR="008010D5" w:rsidRPr="00F62F4A">
        <w:rPr>
          <w:rFonts w:asciiTheme="majorBidi" w:hAnsiTheme="majorBidi" w:cstheme="majorBidi"/>
          <w:sz w:val="24"/>
          <w:szCs w:val="24"/>
        </w:rPr>
        <w:t>k</w:t>
      </w:r>
      <w:r w:rsidRPr="00F62F4A">
        <w:rPr>
          <w:rFonts w:asciiTheme="majorBidi" w:hAnsiTheme="majorBidi" w:cstheme="majorBidi"/>
          <w:sz w:val="24"/>
          <w:szCs w:val="24"/>
        </w:rPr>
        <w:t xml:space="preserve">khamontry, MP): </w:t>
      </w:r>
      <w:r w:rsidR="008010D5" w:rsidRPr="00F62F4A">
        <w:rPr>
          <w:rFonts w:asciiTheme="majorBidi" w:hAnsiTheme="majorBidi" w:cstheme="majorBidi"/>
          <w:sz w:val="24"/>
          <w:szCs w:val="24"/>
        </w:rPr>
        <w:t>Pea</w:t>
      </w:r>
      <w:r w:rsidRPr="00F62F4A">
        <w:rPr>
          <w:rFonts w:asciiTheme="majorBidi" w:hAnsiTheme="majorBidi" w:cstheme="majorBidi"/>
          <w:sz w:val="24"/>
          <w:szCs w:val="24"/>
        </w:rPr>
        <w:t>ce, democracy</w:t>
      </w:r>
      <w:r w:rsidR="008010D5" w:rsidRPr="00F62F4A">
        <w:rPr>
          <w:rFonts w:asciiTheme="majorBidi" w:hAnsiTheme="majorBidi" w:cstheme="majorBidi"/>
          <w:sz w:val="24"/>
          <w:szCs w:val="24"/>
        </w:rPr>
        <w:t xml:space="preserve">, justice </w:t>
      </w:r>
      <w:r w:rsidRPr="00F62F4A">
        <w:rPr>
          <w:rFonts w:asciiTheme="majorBidi" w:hAnsiTheme="majorBidi" w:cstheme="majorBidi"/>
          <w:sz w:val="24"/>
          <w:szCs w:val="24"/>
        </w:rPr>
        <w:t xml:space="preserve">and prosperity </w:t>
      </w:r>
      <w:r w:rsidR="008010D5" w:rsidRPr="00F62F4A">
        <w:rPr>
          <w:rFonts w:asciiTheme="majorBidi" w:hAnsiTheme="majorBidi" w:cstheme="majorBidi"/>
          <w:sz w:val="24"/>
          <w:szCs w:val="24"/>
        </w:rPr>
        <w:t>are what the people of Asia have long been struggling for and we the parliamentarians are entrusted with the task to make them happen through</w:t>
      </w:r>
      <w:r w:rsidRPr="00F62F4A">
        <w:rPr>
          <w:rFonts w:asciiTheme="majorBidi" w:hAnsiTheme="majorBidi" w:cstheme="majorBidi"/>
          <w:sz w:val="24"/>
          <w:szCs w:val="24"/>
        </w:rPr>
        <w:t xml:space="preserve"> legislation, oversight and </w:t>
      </w:r>
      <w:r w:rsidR="008010D5" w:rsidRPr="00F62F4A">
        <w:rPr>
          <w:rFonts w:asciiTheme="majorBidi" w:hAnsiTheme="majorBidi" w:cstheme="majorBidi"/>
          <w:sz w:val="24"/>
          <w:szCs w:val="24"/>
        </w:rPr>
        <w:t>representation.</w:t>
      </w:r>
      <w:r w:rsidRPr="00F62F4A">
        <w:rPr>
          <w:rFonts w:asciiTheme="majorBidi" w:hAnsiTheme="majorBidi" w:cstheme="majorBidi"/>
          <w:sz w:val="24"/>
          <w:szCs w:val="24"/>
        </w:rPr>
        <w:t xml:space="preserve"> </w:t>
      </w:r>
      <w:r w:rsidR="008010D5" w:rsidRPr="00F62F4A">
        <w:rPr>
          <w:rFonts w:asciiTheme="majorBidi" w:hAnsiTheme="majorBidi" w:cstheme="majorBidi"/>
          <w:sz w:val="24"/>
          <w:szCs w:val="24"/>
        </w:rPr>
        <w:t>The most challenging factors hindering the successful implementation of the UN MDGs is the development gaps that have split the world into rich and poor camps.</w:t>
      </w:r>
      <w:r w:rsidR="00E3239D" w:rsidRPr="00F62F4A">
        <w:rPr>
          <w:rFonts w:asciiTheme="majorBidi" w:hAnsiTheme="majorBidi" w:cstheme="majorBidi"/>
          <w:sz w:val="24"/>
          <w:szCs w:val="24"/>
        </w:rPr>
        <w:t xml:space="preserve"> Although</w:t>
      </w:r>
      <w:r w:rsidR="009B7DCD" w:rsidRPr="00F62F4A">
        <w:rPr>
          <w:rFonts w:asciiTheme="majorBidi" w:hAnsiTheme="majorBidi" w:cstheme="majorBidi"/>
          <w:sz w:val="24"/>
          <w:szCs w:val="24"/>
        </w:rPr>
        <w:t xml:space="preserve"> we have witnessed steady economic growth in many developing countries, but achieving the MDGs is a long way ahead of us. We are deeply saddened by the number of casualties and material damages inflicted upon the nations of Iraq and Afghanistan. We are greatly dismayed by the prolonged conflict in the Middle East that continues to inflict immense suffering on millions of people in the region, particularly, on the Palestinian people who have been struggling to exercise their legitimate rights to self-determination. Currently, more than ever, the parliaments in Asia have the responsibility and the opportunity to promote solidarity and strengthen</w:t>
      </w:r>
      <w:r w:rsidR="008455B0" w:rsidRPr="00F62F4A">
        <w:rPr>
          <w:rFonts w:asciiTheme="majorBidi" w:hAnsiTheme="majorBidi" w:cstheme="majorBidi"/>
          <w:sz w:val="24"/>
          <w:szCs w:val="24"/>
        </w:rPr>
        <w:t xml:space="preserve"> international cooperation in jointly addressing global problems in pursuit of a world free from fear and war, rooted in a new, just and equitable order.</w:t>
      </w:r>
    </w:p>
    <w:p w:rsidR="00E3239D" w:rsidRPr="00F62F4A" w:rsidRDefault="00E3239D" w:rsidP="00F62F4A">
      <w:pPr>
        <w:pStyle w:val="NoSpacing"/>
        <w:ind w:left="720"/>
        <w:jc w:val="both"/>
        <w:rPr>
          <w:rFonts w:asciiTheme="majorBidi" w:hAnsiTheme="majorBidi" w:cstheme="majorBidi"/>
          <w:sz w:val="24"/>
          <w:szCs w:val="24"/>
        </w:rPr>
      </w:pPr>
    </w:p>
    <w:p w:rsidR="002F73FC" w:rsidRPr="00F62F4A" w:rsidRDefault="00F25A55"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Pakistan</w:t>
      </w:r>
      <w:r w:rsidR="00FA3B9B" w:rsidRPr="00F62F4A">
        <w:rPr>
          <w:rFonts w:asciiTheme="majorBidi" w:hAnsiTheme="majorBidi" w:cstheme="majorBidi"/>
          <w:sz w:val="24"/>
          <w:szCs w:val="24"/>
        </w:rPr>
        <w:t>, (Honorable, Dr. Abdul Khaliq Pir Zadeh)</w:t>
      </w:r>
      <w:r w:rsidRPr="00F62F4A">
        <w:rPr>
          <w:rFonts w:asciiTheme="majorBidi" w:hAnsiTheme="majorBidi" w:cstheme="majorBidi"/>
          <w:sz w:val="24"/>
          <w:szCs w:val="24"/>
        </w:rPr>
        <w:t xml:space="preserve">: I pay tribute to all those who have been instrumental in establishing and strengthening this parliamentary organization. I avoid making bombastic observations about democracy and human rights and so on. We all know the history of our countries. The </w:t>
      </w:r>
      <w:r w:rsidR="00FA3B9B" w:rsidRPr="00F62F4A">
        <w:rPr>
          <w:rFonts w:asciiTheme="majorBidi" w:hAnsiTheme="majorBidi" w:cstheme="majorBidi"/>
          <w:sz w:val="24"/>
          <w:szCs w:val="24"/>
        </w:rPr>
        <w:t>t</w:t>
      </w:r>
      <w:r w:rsidRPr="00F62F4A">
        <w:rPr>
          <w:rFonts w:asciiTheme="majorBidi" w:hAnsiTheme="majorBidi" w:cstheme="majorBidi"/>
          <w:sz w:val="24"/>
          <w:szCs w:val="24"/>
        </w:rPr>
        <w:t xml:space="preserve">erm </w:t>
      </w:r>
      <w:r w:rsidR="00FA3B9B" w:rsidRPr="00F62F4A">
        <w:rPr>
          <w:rFonts w:asciiTheme="majorBidi" w:hAnsiTheme="majorBidi" w:cstheme="majorBidi"/>
          <w:sz w:val="24"/>
          <w:szCs w:val="24"/>
        </w:rPr>
        <w:t>r</w:t>
      </w:r>
      <w:r w:rsidRPr="00F62F4A">
        <w:rPr>
          <w:rFonts w:asciiTheme="majorBidi" w:hAnsiTheme="majorBidi" w:cstheme="majorBidi"/>
          <w:sz w:val="24"/>
          <w:szCs w:val="24"/>
        </w:rPr>
        <w:t xml:space="preserve">epublic </w:t>
      </w:r>
      <w:r w:rsidR="00FA3B9B" w:rsidRPr="00F62F4A">
        <w:rPr>
          <w:rFonts w:asciiTheme="majorBidi" w:hAnsiTheme="majorBidi" w:cstheme="majorBidi"/>
          <w:sz w:val="24"/>
          <w:szCs w:val="24"/>
        </w:rPr>
        <w:t>and its implications are</w:t>
      </w:r>
      <w:r w:rsidRPr="00F62F4A">
        <w:rPr>
          <w:rFonts w:asciiTheme="majorBidi" w:hAnsiTheme="majorBidi" w:cstheme="majorBidi"/>
          <w:sz w:val="24"/>
          <w:szCs w:val="24"/>
        </w:rPr>
        <w:t xml:space="preserve"> known t</w:t>
      </w:r>
      <w:r w:rsidR="00FA3B9B" w:rsidRPr="00F62F4A">
        <w:rPr>
          <w:rFonts w:asciiTheme="majorBidi" w:hAnsiTheme="majorBidi" w:cstheme="majorBidi"/>
          <w:sz w:val="24"/>
          <w:szCs w:val="24"/>
        </w:rPr>
        <w:t>o all of us.</w:t>
      </w:r>
      <w:r w:rsidRPr="00F62F4A">
        <w:rPr>
          <w:rFonts w:asciiTheme="majorBidi" w:hAnsiTheme="majorBidi" w:cstheme="majorBidi"/>
          <w:sz w:val="24"/>
          <w:szCs w:val="24"/>
        </w:rPr>
        <w:t xml:space="preserve"> I wish the APA could position itself to be the guardian of democracy and rule of law. We will be able to</w:t>
      </w:r>
      <w:r w:rsidR="002F73FC" w:rsidRPr="00F62F4A">
        <w:rPr>
          <w:rFonts w:asciiTheme="majorBidi" w:hAnsiTheme="majorBidi" w:cstheme="majorBidi"/>
          <w:sz w:val="24"/>
          <w:szCs w:val="24"/>
        </w:rPr>
        <w:t xml:space="preserve"> succeed if we strengthen our faiths and love Asia and the mother earth and try harder to practice our faiths.</w:t>
      </w:r>
    </w:p>
    <w:p w:rsidR="006871B7" w:rsidRPr="00F62F4A" w:rsidRDefault="006871B7" w:rsidP="00F62F4A">
      <w:pPr>
        <w:pStyle w:val="ListParagraph"/>
        <w:jc w:val="both"/>
        <w:rPr>
          <w:rFonts w:asciiTheme="majorBidi" w:hAnsiTheme="majorBidi" w:cstheme="majorBidi"/>
          <w:sz w:val="24"/>
          <w:szCs w:val="24"/>
        </w:rPr>
      </w:pPr>
    </w:p>
    <w:p w:rsidR="00B3208A" w:rsidRPr="00F62F4A" w:rsidRDefault="0075754B"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Bahrain, (Honorable, Dr. Salah Ali Abdulrahman, Deputy Speaker)</w:t>
      </w:r>
      <w:r w:rsidR="002F73FC" w:rsidRPr="00F62F4A">
        <w:rPr>
          <w:rFonts w:asciiTheme="majorBidi" w:hAnsiTheme="majorBidi" w:cstheme="majorBidi"/>
          <w:sz w:val="24"/>
          <w:szCs w:val="24"/>
        </w:rPr>
        <w:t>: Most speakers yesterday and today supported the work of the APA and spoke in favor of the cause of the Palestinian people. The year 2009, was the year in which we have made great achie</w:t>
      </w:r>
      <w:r w:rsidR="00FA3B9B" w:rsidRPr="00F62F4A">
        <w:rPr>
          <w:rFonts w:asciiTheme="majorBidi" w:hAnsiTheme="majorBidi" w:cstheme="majorBidi"/>
          <w:sz w:val="24"/>
          <w:szCs w:val="24"/>
        </w:rPr>
        <w:t>ve</w:t>
      </w:r>
      <w:r w:rsidR="002F73FC" w:rsidRPr="00F62F4A">
        <w:rPr>
          <w:rFonts w:asciiTheme="majorBidi" w:hAnsiTheme="majorBidi" w:cstheme="majorBidi"/>
          <w:sz w:val="24"/>
          <w:szCs w:val="24"/>
        </w:rPr>
        <w:t xml:space="preserve">ments within the APA. We had many meetings during the year and tried to translate the ideals to reality. This continent is a major palayer in terms aof human resources and natural resources at international level. I express deep thanks to the Secretary-General and Member Parliaments who have helped ensure success of the APA. We have provided a service to translate all documents into Arabic in order to facilitate the work of the APA. The theme of this Plenary is very telling and it is no coincident. Democracy. </w:t>
      </w:r>
      <w:r w:rsidR="00FA3B9B" w:rsidRPr="00F62F4A">
        <w:rPr>
          <w:rFonts w:asciiTheme="majorBidi" w:hAnsiTheme="majorBidi" w:cstheme="majorBidi"/>
          <w:sz w:val="24"/>
          <w:szCs w:val="24"/>
        </w:rPr>
        <w:t>Promoting security</w:t>
      </w:r>
      <w:r w:rsidR="002F73FC" w:rsidRPr="00F62F4A">
        <w:rPr>
          <w:rFonts w:asciiTheme="majorBidi" w:hAnsiTheme="majorBidi" w:cstheme="majorBidi"/>
          <w:sz w:val="24"/>
          <w:szCs w:val="24"/>
        </w:rPr>
        <w:t xml:space="preserve"> and prosperity</w:t>
      </w:r>
      <w:r w:rsidR="00FA3B9B" w:rsidRPr="00F62F4A">
        <w:rPr>
          <w:rFonts w:asciiTheme="majorBidi" w:hAnsiTheme="majorBidi" w:cstheme="majorBidi"/>
          <w:sz w:val="24"/>
          <w:szCs w:val="24"/>
        </w:rPr>
        <w:t xml:space="preserve"> for all</w:t>
      </w:r>
      <w:r w:rsidR="002F73FC" w:rsidRPr="00F62F4A">
        <w:rPr>
          <w:rFonts w:asciiTheme="majorBidi" w:hAnsiTheme="majorBidi" w:cstheme="majorBidi"/>
          <w:sz w:val="24"/>
          <w:szCs w:val="24"/>
        </w:rPr>
        <w:t xml:space="preserve"> is our goal in Asia. We need to urge those parliaments that are not a member of the APA to do so in order to have full integration</w:t>
      </w:r>
      <w:r w:rsidR="00FC302F" w:rsidRPr="00F62F4A">
        <w:rPr>
          <w:rFonts w:asciiTheme="majorBidi" w:hAnsiTheme="majorBidi" w:cstheme="majorBidi"/>
          <w:sz w:val="24"/>
          <w:szCs w:val="24"/>
        </w:rPr>
        <w:t xml:space="preserve">. The works of our Sub-Committees are highly specialized, and we need to secure the cooperation of our experts in them in a regular manner so as we reach a point </w:t>
      </w:r>
      <w:r w:rsidR="00FC302F" w:rsidRPr="00F62F4A">
        <w:rPr>
          <w:rFonts w:asciiTheme="majorBidi" w:hAnsiTheme="majorBidi" w:cstheme="majorBidi"/>
          <w:sz w:val="24"/>
          <w:szCs w:val="24"/>
        </w:rPr>
        <w:lastRenderedPageBreak/>
        <w:t>where we can provide technical assistance to those who request them. We also need to invite representatives of international organizations including the United Nations to attend as observers to publicize our contribution to peace, security and stability. I also congratulate the Syrian Arab Republic for assuming the APA Presidency after Indonesia.</w:t>
      </w:r>
    </w:p>
    <w:p w:rsidR="006871B7" w:rsidRPr="00F62F4A" w:rsidRDefault="006871B7" w:rsidP="00F62F4A">
      <w:pPr>
        <w:pStyle w:val="NoSpacing"/>
        <w:ind w:left="720"/>
        <w:jc w:val="both"/>
        <w:rPr>
          <w:rFonts w:asciiTheme="majorBidi" w:hAnsiTheme="majorBidi" w:cstheme="majorBidi"/>
          <w:sz w:val="24"/>
          <w:szCs w:val="24"/>
        </w:rPr>
      </w:pPr>
    </w:p>
    <w:p w:rsidR="0002136B" w:rsidRDefault="00B3208A" w:rsidP="0002136B">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Republic of Korea</w:t>
      </w:r>
      <w:r w:rsidR="0075754B" w:rsidRPr="00F62F4A">
        <w:rPr>
          <w:rFonts w:asciiTheme="majorBidi" w:hAnsiTheme="majorBidi" w:cstheme="majorBidi"/>
          <w:sz w:val="24"/>
          <w:szCs w:val="24"/>
        </w:rPr>
        <w:t>, (Honorable, Mr. Kim Sung</w:t>
      </w:r>
      <w:r w:rsidR="003F2F2F">
        <w:rPr>
          <w:rFonts w:asciiTheme="majorBidi" w:hAnsiTheme="majorBidi" w:cstheme="majorBidi"/>
          <w:sz w:val="24"/>
          <w:szCs w:val="24"/>
        </w:rPr>
        <w:t>g</w:t>
      </w:r>
      <w:r w:rsidR="0075754B" w:rsidRPr="00F62F4A">
        <w:rPr>
          <w:rFonts w:asciiTheme="majorBidi" w:hAnsiTheme="majorBidi" w:cstheme="majorBidi"/>
          <w:sz w:val="24"/>
          <w:szCs w:val="24"/>
        </w:rPr>
        <w:t>on, MP):</w:t>
      </w:r>
      <w:r w:rsidRPr="00F62F4A">
        <w:rPr>
          <w:rFonts w:asciiTheme="majorBidi" w:hAnsiTheme="majorBidi" w:cstheme="majorBidi"/>
          <w:sz w:val="24"/>
          <w:szCs w:val="24"/>
        </w:rPr>
        <w:t xml:space="preserve"> There are two other inter-parliamentary organizations in Asia</w:t>
      </w:r>
      <w:r w:rsidR="003F2F2F">
        <w:rPr>
          <w:rFonts w:asciiTheme="majorBidi" w:hAnsiTheme="majorBidi" w:cstheme="majorBidi"/>
          <w:sz w:val="24"/>
          <w:szCs w:val="24"/>
        </w:rPr>
        <w:t>;</w:t>
      </w:r>
      <w:r w:rsidR="0002136B">
        <w:rPr>
          <w:rFonts w:asciiTheme="majorBidi" w:hAnsiTheme="majorBidi" w:cstheme="majorBidi"/>
          <w:sz w:val="24"/>
          <w:szCs w:val="24"/>
        </w:rPr>
        <w:t xml:space="preserve"> APPU and AIPA.</w:t>
      </w:r>
      <w:r w:rsidRPr="00F62F4A">
        <w:rPr>
          <w:rFonts w:asciiTheme="majorBidi" w:hAnsiTheme="majorBidi" w:cstheme="majorBidi"/>
          <w:sz w:val="24"/>
          <w:szCs w:val="24"/>
        </w:rPr>
        <w:t xml:space="preserve"> </w:t>
      </w:r>
      <w:r w:rsidR="0002136B">
        <w:rPr>
          <w:rFonts w:asciiTheme="majorBidi" w:hAnsiTheme="majorBidi" w:cstheme="majorBidi"/>
          <w:sz w:val="24"/>
          <w:szCs w:val="24"/>
        </w:rPr>
        <w:t xml:space="preserve">He </w:t>
      </w:r>
      <w:r w:rsidRPr="00F62F4A">
        <w:rPr>
          <w:rFonts w:asciiTheme="majorBidi" w:hAnsiTheme="majorBidi" w:cstheme="majorBidi"/>
          <w:sz w:val="24"/>
          <w:szCs w:val="24"/>
        </w:rPr>
        <w:t>suggest</w:t>
      </w:r>
      <w:r w:rsidR="0002136B">
        <w:rPr>
          <w:rFonts w:asciiTheme="majorBidi" w:hAnsiTheme="majorBidi" w:cstheme="majorBidi"/>
          <w:sz w:val="24"/>
          <w:szCs w:val="24"/>
        </w:rPr>
        <w:t>ed</w:t>
      </w:r>
      <w:r w:rsidRPr="00F62F4A">
        <w:rPr>
          <w:rFonts w:asciiTheme="majorBidi" w:hAnsiTheme="majorBidi" w:cstheme="majorBidi"/>
          <w:sz w:val="24"/>
          <w:szCs w:val="24"/>
        </w:rPr>
        <w:t xml:space="preserve"> that we should start a line of communication between the three organizations with a view to integrating them into one inter-parliamentary Asia</w:t>
      </w:r>
      <w:r w:rsidR="00FA3B9B" w:rsidRPr="00F62F4A">
        <w:rPr>
          <w:rFonts w:asciiTheme="majorBidi" w:hAnsiTheme="majorBidi" w:cstheme="majorBidi"/>
          <w:sz w:val="24"/>
          <w:szCs w:val="24"/>
        </w:rPr>
        <w:t>n</w:t>
      </w:r>
      <w:r w:rsidRPr="00F62F4A">
        <w:rPr>
          <w:rFonts w:asciiTheme="majorBidi" w:hAnsiTheme="majorBidi" w:cstheme="majorBidi"/>
          <w:sz w:val="24"/>
          <w:szCs w:val="24"/>
        </w:rPr>
        <w:t xml:space="preserve"> Organization. </w:t>
      </w:r>
      <w:r w:rsidR="003F2F2F">
        <w:rPr>
          <w:rFonts w:asciiTheme="majorBidi" w:hAnsiTheme="majorBidi" w:cstheme="majorBidi"/>
          <w:sz w:val="24"/>
          <w:szCs w:val="24"/>
        </w:rPr>
        <w:t xml:space="preserve">He urged a more balanced view of the East and West Asia in APA. </w:t>
      </w:r>
      <w:r w:rsidR="0002136B">
        <w:rPr>
          <w:rFonts w:asciiTheme="majorBidi" w:hAnsiTheme="majorBidi" w:cstheme="majorBidi"/>
          <w:sz w:val="24"/>
          <w:szCs w:val="24"/>
        </w:rPr>
        <w:t xml:space="preserve">He also implored all participants to love all humankind and to pray to God for the well being of all on earth. </w:t>
      </w:r>
    </w:p>
    <w:p w:rsidR="0002136B" w:rsidRDefault="0002136B" w:rsidP="0002136B">
      <w:pPr>
        <w:pStyle w:val="ListParagraph"/>
        <w:rPr>
          <w:rFonts w:asciiTheme="majorBidi" w:hAnsiTheme="majorBidi" w:cstheme="majorBidi"/>
          <w:sz w:val="24"/>
          <w:szCs w:val="24"/>
        </w:rPr>
      </w:pPr>
    </w:p>
    <w:p w:rsidR="001B10F7" w:rsidRPr="00F62F4A" w:rsidRDefault="00B3208A" w:rsidP="0002136B">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 xml:space="preserve">Some exchanges took place. Syria </w:t>
      </w:r>
      <w:r w:rsidR="0002136B">
        <w:rPr>
          <w:rFonts w:asciiTheme="majorBidi" w:hAnsiTheme="majorBidi" w:cstheme="majorBidi"/>
          <w:sz w:val="24"/>
          <w:szCs w:val="24"/>
        </w:rPr>
        <w:t>thought we should consider the issue at a later stage.</w:t>
      </w:r>
      <w:r w:rsidRPr="00F62F4A">
        <w:rPr>
          <w:rFonts w:asciiTheme="majorBidi" w:hAnsiTheme="majorBidi" w:cstheme="majorBidi"/>
          <w:sz w:val="24"/>
          <w:szCs w:val="24"/>
        </w:rPr>
        <w:t xml:space="preserve"> Pakistan supported the proposal. Islamic Republic of Iran suggested to consider the proposal in the inter-sessional meeting of the Standing Committee on Political affairs and to make a proposal to the first Executive Council meeting in 2010</w:t>
      </w:r>
      <w:r w:rsidR="001B10F7" w:rsidRPr="00F62F4A">
        <w:rPr>
          <w:rFonts w:asciiTheme="majorBidi" w:hAnsiTheme="majorBidi" w:cstheme="majorBidi"/>
          <w:sz w:val="24"/>
          <w:szCs w:val="24"/>
        </w:rPr>
        <w:t xml:space="preserve"> for further consideration</w:t>
      </w:r>
      <w:r w:rsidRPr="00F62F4A">
        <w:rPr>
          <w:rFonts w:asciiTheme="majorBidi" w:hAnsiTheme="majorBidi" w:cstheme="majorBidi"/>
          <w:sz w:val="24"/>
          <w:szCs w:val="24"/>
        </w:rPr>
        <w:t xml:space="preserve">. </w:t>
      </w:r>
      <w:r w:rsidR="001B10F7" w:rsidRPr="00F62F4A">
        <w:rPr>
          <w:rFonts w:asciiTheme="majorBidi" w:hAnsiTheme="majorBidi" w:cstheme="majorBidi"/>
          <w:sz w:val="24"/>
          <w:szCs w:val="24"/>
        </w:rPr>
        <w:t>The President requested the Honorable delegate from the Republic of Korea to present a brief report on the subject to the Secretary-General for consideration at the inter-sessional meeting of the Standing Committee on Political Affairs. The Plenary agreed with the proposal from the Islamic Republic of Iran and it was so decided.</w:t>
      </w:r>
    </w:p>
    <w:p w:rsidR="006871B7" w:rsidRPr="00F62F4A" w:rsidRDefault="006871B7" w:rsidP="00F62F4A">
      <w:pPr>
        <w:pStyle w:val="ListParagraph"/>
        <w:jc w:val="both"/>
        <w:rPr>
          <w:rFonts w:asciiTheme="majorBidi" w:hAnsiTheme="majorBidi" w:cstheme="majorBidi"/>
          <w:sz w:val="24"/>
          <w:szCs w:val="24"/>
        </w:rPr>
      </w:pPr>
    </w:p>
    <w:p w:rsidR="00711A03" w:rsidRPr="00F62F4A" w:rsidRDefault="001B10F7"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w:t>
      </w:r>
      <w:r w:rsidR="004D06FA" w:rsidRPr="00F62F4A">
        <w:rPr>
          <w:rFonts w:asciiTheme="majorBidi" w:hAnsiTheme="majorBidi" w:cstheme="majorBidi"/>
          <w:sz w:val="24"/>
          <w:szCs w:val="24"/>
        </w:rPr>
        <w:t>he President announced that since there were no more speakers on the list, the Plenary is adjourned until 9:00 AM tomorrow, 10 December 2009.</w:t>
      </w:r>
    </w:p>
    <w:p w:rsidR="00711A03" w:rsidRPr="00F62F4A" w:rsidRDefault="00711A03" w:rsidP="00F62F4A">
      <w:pPr>
        <w:pStyle w:val="ListParagraph"/>
        <w:jc w:val="both"/>
        <w:rPr>
          <w:rFonts w:asciiTheme="majorBidi" w:hAnsiTheme="majorBidi" w:cstheme="majorBidi"/>
          <w:sz w:val="24"/>
          <w:szCs w:val="24"/>
        </w:rPr>
      </w:pPr>
    </w:p>
    <w:p w:rsidR="00711A03" w:rsidRPr="00F62F4A" w:rsidRDefault="00711A03"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The President resumed the Plenary session at 9:15 AM on Thursday 10 December 2009.</w:t>
      </w:r>
      <w:r w:rsidR="001B10F7" w:rsidRPr="00F62F4A">
        <w:rPr>
          <w:rFonts w:asciiTheme="majorBidi" w:hAnsiTheme="majorBidi" w:cstheme="majorBidi"/>
          <w:sz w:val="24"/>
          <w:szCs w:val="24"/>
        </w:rPr>
        <w:t xml:space="preserve"> </w:t>
      </w:r>
    </w:p>
    <w:p w:rsidR="00711A03" w:rsidRPr="00F62F4A" w:rsidRDefault="00711A03" w:rsidP="00F62F4A">
      <w:pPr>
        <w:pStyle w:val="ListParagraph"/>
        <w:jc w:val="both"/>
        <w:rPr>
          <w:rFonts w:asciiTheme="majorBidi" w:hAnsiTheme="majorBidi" w:cstheme="majorBidi"/>
          <w:sz w:val="24"/>
          <w:szCs w:val="24"/>
        </w:rPr>
      </w:pPr>
    </w:p>
    <w:p w:rsidR="00711A03" w:rsidRPr="00F62F4A" w:rsidRDefault="00711A03" w:rsidP="00F62F4A">
      <w:pPr>
        <w:pStyle w:val="ListParagraph"/>
        <w:jc w:val="both"/>
        <w:rPr>
          <w:rFonts w:asciiTheme="majorBidi" w:hAnsiTheme="majorBidi" w:cstheme="majorBidi"/>
          <w:sz w:val="24"/>
          <w:szCs w:val="24"/>
        </w:rPr>
      </w:pPr>
    </w:p>
    <w:p w:rsidR="00711A03" w:rsidRPr="00F62F4A" w:rsidRDefault="00925CEF" w:rsidP="00F62F4A">
      <w:pPr>
        <w:pStyle w:val="NoSpacing"/>
        <w:numPr>
          <w:ilvl w:val="0"/>
          <w:numId w:val="1"/>
        </w:numPr>
        <w:jc w:val="both"/>
        <w:rPr>
          <w:rFonts w:asciiTheme="majorBidi" w:hAnsiTheme="majorBidi" w:cstheme="majorBidi"/>
          <w:sz w:val="24"/>
          <w:szCs w:val="24"/>
        </w:rPr>
      </w:pPr>
      <w:r>
        <w:rPr>
          <w:rFonts w:asciiTheme="majorBidi" w:hAnsiTheme="majorBidi" w:cstheme="majorBidi"/>
          <w:sz w:val="24"/>
          <w:szCs w:val="24"/>
        </w:rPr>
        <w:t xml:space="preserve">The delegate from </w:t>
      </w:r>
      <w:r w:rsidR="00711A03" w:rsidRPr="00F62F4A">
        <w:rPr>
          <w:rFonts w:asciiTheme="majorBidi" w:hAnsiTheme="majorBidi" w:cstheme="majorBidi"/>
          <w:sz w:val="24"/>
          <w:szCs w:val="24"/>
        </w:rPr>
        <w:t>Indonesi</w:t>
      </w:r>
      <w:r>
        <w:rPr>
          <w:rFonts w:asciiTheme="majorBidi" w:hAnsiTheme="majorBidi" w:cstheme="majorBidi"/>
          <w:sz w:val="24"/>
          <w:szCs w:val="24"/>
        </w:rPr>
        <w:t>a made a statement on gender mainstreaming and the need to have more women represented in the APA.</w:t>
      </w:r>
    </w:p>
    <w:p w:rsidR="00711A03" w:rsidRPr="00F62F4A" w:rsidRDefault="00711A03" w:rsidP="00F62F4A">
      <w:pPr>
        <w:pStyle w:val="ListParagraph"/>
        <w:jc w:val="both"/>
        <w:rPr>
          <w:rFonts w:asciiTheme="majorBidi" w:hAnsiTheme="majorBidi" w:cstheme="majorBidi"/>
          <w:sz w:val="24"/>
          <w:szCs w:val="24"/>
        </w:rPr>
      </w:pPr>
    </w:p>
    <w:p w:rsidR="00905BA7" w:rsidRPr="00F62F4A" w:rsidRDefault="00711A03" w:rsidP="00925CEF">
      <w:pPr>
        <w:pStyle w:val="NoSpacing"/>
        <w:numPr>
          <w:ilvl w:val="0"/>
          <w:numId w:val="1"/>
        </w:numPr>
        <w:ind w:right="-900"/>
        <w:jc w:val="both"/>
        <w:rPr>
          <w:rFonts w:asciiTheme="majorBidi" w:hAnsiTheme="majorBidi" w:cstheme="majorBidi"/>
          <w:b/>
          <w:bCs/>
          <w:sz w:val="24"/>
          <w:szCs w:val="24"/>
        </w:rPr>
      </w:pPr>
      <w:r w:rsidRPr="00F62F4A">
        <w:rPr>
          <w:rFonts w:asciiTheme="majorBidi" w:hAnsiTheme="majorBidi" w:cstheme="majorBidi"/>
          <w:sz w:val="24"/>
          <w:szCs w:val="24"/>
        </w:rPr>
        <w:t xml:space="preserve"> The President moved to the next item on the Agenda and called on Chairpersons of the Standing Committees to report on their works. The Chairperson of the Standing Committee on Social and Cultural Affairs made the following Report.</w:t>
      </w:r>
    </w:p>
    <w:p w:rsidR="00905BA7" w:rsidRPr="00F62F4A" w:rsidRDefault="00905BA7" w:rsidP="00F62F4A">
      <w:pPr>
        <w:pStyle w:val="ListParagraph"/>
        <w:jc w:val="both"/>
        <w:rPr>
          <w:rFonts w:asciiTheme="majorBidi" w:hAnsiTheme="majorBidi" w:cstheme="majorBidi"/>
          <w:b/>
          <w:bCs/>
          <w:sz w:val="24"/>
          <w:szCs w:val="24"/>
        </w:rPr>
      </w:pPr>
    </w:p>
    <w:p w:rsidR="00711A03" w:rsidRPr="00925CEF" w:rsidRDefault="00711A03" w:rsidP="00925CEF">
      <w:pPr>
        <w:pStyle w:val="NoSpacing"/>
        <w:numPr>
          <w:ilvl w:val="0"/>
          <w:numId w:val="1"/>
        </w:numPr>
        <w:ind w:right="-900"/>
        <w:jc w:val="both"/>
        <w:rPr>
          <w:rFonts w:asciiTheme="majorBidi" w:hAnsiTheme="majorBidi" w:cstheme="majorBidi"/>
          <w:b/>
          <w:bCs/>
          <w:sz w:val="24"/>
          <w:szCs w:val="24"/>
        </w:rPr>
      </w:pPr>
      <w:r w:rsidRPr="00925CEF">
        <w:rPr>
          <w:rFonts w:asciiTheme="majorBidi" w:hAnsiTheme="majorBidi" w:cstheme="majorBidi"/>
          <w:sz w:val="24"/>
          <w:szCs w:val="24"/>
        </w:rPr>
        <w:t>The Standing Committee on</w:t>
      </w:r>
      <w:r w:rsidRPr="00925CEF">
        <w:rPr>
          <w:rFonts w:asciiTheme="majorBidi" w:hAnsiTheme="majorBidi" w:cstheme="majorBidi"/>
          <w:b/>
          <w:bCs/>
          <w:sz w:val="24"/>
          <w:szCs w:val="24"/>
        </w:rPr>
        <w:t xml:space="preserve"> </w:t>
      </w:r>
      <w:r w:rsidRPr="00925CEF">
        <w:rPr>
          <w:rFonts w:asciiTheme="majorBidi" w:hAnsiTheme="majorBidi" w:cstheme="majorBidi"/>
          <w:sz w:val="24"/>
          <w:szCs w:val="24"/>
        </w:rPr>
        <w:t>Social and Cultural Affairs held its meeting on 8</w:t>
      </w:r>
      <w:r w:rsidRPr="00925CEF">
        <w:rPr>
          <w:rFonts w:asciiTheme="majorBidi" w:hAnsiTheme="majorBidi" w:cstheme="majorBidi"/>
          <w:bCs/>
          <w:sz w:val="24"/>
          <w:szCs w:val="24"/>
        </w:rPr>
        <w:t xml:space="preserve"> December 2009</w:t>
      </w:r>
      <w:r w:rsidRPr="00925CEF">
        <w:rPr>
          <w:rFonts w:asciiTheme="majorBidi" w:hAnsiTheme="majorBidi" w:cstheme="majorBidi"/>
          <w:sz w:val="24"/>
          <w:szCs w:val="24"/>
        </w:rPr>
        <w:t xml:space="preserve">. </w:t>
      </w:r>
    </w:p>
    <w:p w:rsidR="00711A03" w:rsidRPr="00F62F4A" w:rsidRDefault="00711A03" w:rsidP="00F62F4A">
      <w:pPr>
        <w:ind w:firstLine="720"/>
        <w:jc w:val="both"/>
        <w:rPr>
          <w:rFonts w:asciiTheme="majorBidi" w:hAnsiTheme="majorBidi" w:cstheme="majorBidi"/>
          <w:b/>
          <w:bCs/>
          <w:sz w:val="24"/>
          <w:szCs w:val="24"/>
        </w:rPr>
      </w:pPr>
    </w:p>
    <w:p w:rsidR="00711A03" w:rsidRPr="00F62F4A" w:rsidRDefault="00711A03"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Honorable Mr. Gibson Kanai of Palau chaired the meeting. The meeting adopted its agenda unanimously. Honorable Mr. Chhit Kim Yeat of Cambodia and Honorable Mr. Nurul Islam of Bangladesh were elected as Vice-Chairman and Rapporteur of the Standing Committee respectively.</w:t>
      </w:r>
    </w:p>
    <w:p w:rsidR="00711A03" w:rsidRPr="00F62F4A" w:rsidRDefault="00711A03" w:rsidP="00F62F4A">
      <w:pPr>
        <w:pStyle w:val="listparagraphcxspmiddle"/>
        <w:widowControl w:val="0"/>
        <w:tabs>
          <w:tab w:val="num" w:pos="360"/>
        </w:tabs>
        <w:spacing w:before="0" w:beforeAutospacing="0" w:after="0" w:afterAutospacing="0"/>
        <w:ind w:left="360"/>
        <w:contextualSpacing/>
        <w:jc w:val="both"/>
        <w:rPr>
          <w:rFonts w:asciiTheme="majorBidi" w:hAnsiTheme="majorBidi" w:cstheme="majorBidi"/>
          <w:lang w:val="en-US"/>
        </w:rPr>
      </w:pPr>
    </w:p>
    <w:p w:rsidR="00711A03" w:rsidRPr="00F62F4A" w:rsidRDefault="00711A03" w:rsidP="00F62F4A">
      <w:pPr>
        <w:pStyle w:val="listparagraphcxspmiddle"/>
        <w:widowControl w:val="0"/>
        <w:tabs>
          <w:tab w:val="num" w:pos="360"/>
        </w:tabs>
        <w:spacing w:before="0" w:beforeAutospacing="0" w:after="0" w:afterAutospacing="0"/>
        <w:ind w:left="360"/>
        <w:contextualSpacing/>
        <w:jc w:val="both"/>
        <w:rPr>
          <w:rFonts w:asciiTheme="majorBidi" w:hAnsiTheme="majorBidi" w:cstheme="majorBidi"/>
          <w:lang w:val="en-US"/>
        </w:rPr>
      </w:pPr>
    </w:p>
    <w:p w:rsidR="00711A03" w:rsidRPr="00F62F4A" w:rsidRDefault="00711A03"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The following documents were before the Standing Committee:</w:t>
      </w:r>
    </w:p>
    <w:p w:rsidR="00711A03" w:rsidRPr="00F62F4A" w:rsidRDefault="00711A03" w:rsidP="00F62F4A">
      <w:pPr>
        <w:pStyle w:val="listparagraphcxspmiddle"/>
        <w:widowControl w:val="0"/>
        <w:spacing w:before="0" w:beforeAutospacing="0" w:after="0" w:afterAutospacing="0"/>
        <w:contextualSpacing/>
        <w:jc w:val="both"/>
        <w:rPr>
          <w:rFonts w:asciiTheme="majorBidi" w:hAnsiTheme="majorBidi" w:cstheme="majorBidi"/>
          <w:lang w:val="en-US"/>
        </w:rPr>
      </w:pPr>
    </w:p>
    <w:p w:rsidR="00711A03" w:rsidRPr="00F62F4A" w:rsidRDefault="00711A03" w:rsidP="00F62F4A">
      <w:pPr>
        <w:pStyle w:val="ListParagraph"/>
        <w:numPr>
          <w:ilvl w:val="0"/>
          <w:numId w:val="11"/>
        </w:numPr>
        <w:jc w:val="both"/>
        <w:rPr>
          <w:rFonts w:asciiTheme="majorBidi" w:hAnsiTheme="majorBidi" w:cstheme="majorBidi"/>
          <w:sz w:val="24"/>
          <w:szCs w:val="24"/>
        </w:rPr>
      </w:pPr>
      <w:r w:rsidRPr="00F62F4A">
        <w:rPr>
          <w:rFonts w:asciiTheme="majorBidi" w:eastAsia="Times New Roman" w:hAnsiTheme="majorBidi" w:cstheme="majorBidi"/>
          <w:sz w:val="24"/>
          <w:szCs w:val="24"/>
          <w:lang w:eastAsia="en-GB"/>
        </w:rPr>
        <w:t>EC.1/Res/2009/03: Draft Resolution on Combating Corruption</w:t>
      </w:r>
    </w:p>
    <w:p w:rsidR="00711A03" w:rsidRPr="00F62F4A" w:rsidRDefault="00711A03"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 xml:space="preserve">EC.1/Res/2009/04: </w:t>
      </w:r>
      <w:r w:rsidRPr="00F62F4A">
        <w:rPr>
          <w:rFonts w:asciiTheme="majorBidi" w:eastAsia="Times New Roman" w:hAnsiTheme="majorBidi" w:cstheme="majorBidi"/>
          <w:sz w:val="24"/>
          <w:szCs w:val="24"/>
          <w:lang w:eastAsia="en-GB"/>
        </w:rPr>
        <w:t xml:space="preserve">Draft Resolution on </w:t>
      </w:r>
      <w:r w:rsidRPr="00F62F4A">
        <w:rPr>
          <w:rFonts w:asciiTheme="majorBidi" w:hAnsiTheme="majorBidi" w:cstheme="majorBidi"/>
          <w:sz w:val="24"/>
          <w:szCs w:val="24"/>
        </w:rPr>
        <w:t>Challenges and Opportunities of Globalization in Asia</w:t>
      </w:r>
    </w:p>
    <w:p w:rsidR="00711A03" w:rsidRPr="00F62F4A" w:rsidRDefault="00711A03"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 xml:space="preserve">EC.1/Res/2009/05: </w:t>
      </w:r>
      <w:r w:rsidRPr="00F62F4A">
        <w:rPr>
          <w:rFonts w:asciiTheme="majorBidi" w:eastAsia="Times New Roman" w:hAnsiTheme="majorBidi" w:cstheme="majorBidi"/>
          <w:sz w:val="24"/>
          <w:szCs w:val="24"/>
          <w:lang w:eastAsia="en-GB"/>
        </w:rPr>
        <w:t xml:space="preserve">Draft Resolution on </w:t>
      </w:r>
      <w:r w:rsidRPr="00F62F4A">
        <w:rPr>
          <w:rFonts w:asciiTheme="majorBidi" w:hAnsiTheme="majorBidi" w:cstheme="majorBidi"/>
          <w:sz w:val="24"/>
          <w:szCs w:val="24"/>
        </w:rPr>
        <w:t>Protecting and Respecting Cultural Diversity in Asia</w:t>
      </w:r>
    </w:p>
    <w:p w:rsidR="00711A03" w:rsidRPr="00F62F4A" w:rsidRDefault="00711A03"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 xml:space="preserve">EC.1/Res/2009/06: </w:t>
      </w:r>
      <w:r w:rsidRPr="00F62F4A">
        <w:rPr>
          <w:rFonts w:asciiTheme="majorBidi" w:eastAsia="Times New Roman" w:hAnsiTheme="majorBidi" w:cstheme="majorBidi"/>
          <w:sz w:val="24"/>
          <w:szCs w:val="24"/>
          <w:lang w:eastAsia="en-GB"/>
        </w:rPr>
        <w:t xml:space="preserve">Draft Resolution on </w:t>
      </w:r>
      <w:r w:rsidRPr="00F62F4A">
        <w:rPr>
          <w:rFonts w:asciiTheme="majorBidi" w:hAnsiTheme="majorBidi" w:cstheme="majorBidi"/>
          <w:sz w:val="24"/>
          <w:szCs w:val="24"/>
        </w:rPr>
        <w:t>Achieving Health equity in Asia</w:t>
      </w:r>
    </w:p>
    <w:p w:rsidR="00711A03" w:rsidRPr="00F62F4A" w:rsidRDefault="00711A03"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Draft Resolution on Rendering Assistance to the Islamic Republic of Afghanistan in Combating Illicit Drug Trafficking</w:t>
      </w:r>
    </w:p>
    <w:p w:rsidR="00711A03" w:rsidRPr="00F62F4A" w:rsidRDefault="00711A03" w:rsidP="00F62F4A">
      <w:pPr>
        <w:pStyle w:val="ListParagraph"/>
        <w:jc w:val="both"/>
        <w:rPr>
          <w:rFonts w:asciiTheme="majorBidi" w:hAnsiTheme="majorBidi" w:cstheme="majorBidi"/>
          <w:sz w:val="24"/>
          <w:szCs w:val="24"/>
        </w:rPr>
      </w:pPr>
    </w:p>
    <w:p w:rsidR="00711A03" w:rsidRPr="00F62F4A" w:rsidRDefault="00711A03" w:rsidP="00F62F4A">
      <w:pPr>
        <w:pStyle w:val="ListParagraph"/>
        <w:jc w:val="both"/>
        <w:rPr>
          <w:rFonts w:asciiTheme="majorBidi" w:hAnsiTheme="majorBidi" w:cstheme="majorBidi"/>
          <w:sz w:val="24"/>
          <w:szCs w:val="24"/>
        </w:rPr>
      </w:pPr>
    </w:p>
    <w:p w:rsidR="00711A03" w:rsidRPr="00F62F4A" w:rsidRDefault="00711A03" w:rsidP="00F62F4A">
      <w:pPr>
        <w:pStyle w:val="ListParagraph"/>
        <w:ind w:left="1080"/>
        <w:jc w:val="both"/>
        <w:rPr>
          <w:rFonts w:asciiTheme="majorBidi" w:hAnsiTheme="majorBidi" w:cstheme="majorBidi"/>
          <w:sz w:val="24"/>
          <w:szCs w:val="24"/>
        </w:rPr>
      </w:pPr>
      <w:r w:rsidRPr="00F62F4A">
        <w:rPr>
          <w:rFonts w:asciiTheme="majorBidi" w:hAnsiTheme="majorBidi" w:cstheme="majorBidi"/>
          <w:sz w:val="24"/>
          <w:szCs w:val="24"/>
        </w:rPr>
        <w:t xml:space="preserve">The Member Parliaments participating in the Standing Committee actively took part in the discussions and exchanged views in a constructive manner and made comments on the Reports of the Secretary-General as well as the relevant draft resolutions adopted by the Executive Council. The participants also emphasized on the importance of continuing the work of the above-mentioned Sub-Committees in 2010. </w:t>
      </w:r>
    </w:p>
    <w:p w:rsidR="00711A03" w:rsidRPr="00F62F4A" w:rsidRDefault="00711A03" w:rsidP="00F62F4A">
      <w:pPr>
        <w:pStyle w:val="ListParagraph"/>
        <w:ind w:left="1080"/>
        <w:jc w:val="both"/>
        <w:rPr>
          <w:rFonts w:asciiTheme="majorBidi" w:hAnsiTheme="majorBidi" w:cstheme="majorBidi"/>
          <w:sz w:val="24"/>
          <w:szCs w:val="24"/>
        </w:rPr>
      </w:pPr>
    </w:p>
    <w:p w:rsidR="00711A03" w:rsidRPr="00F62F4A" w:rsidRDefault="00711A03" w:rsidP="00F62F4A">
      <w:pPr>
        <w:pStyle w:val="ListParagraph"/>
        <w:ind w:left="1080"/>
        <w:jc w:val="both"/>
        <w:rPr>
          <w:rFonts w:asciiTheme="majorBidi" w:hAnsiTheme="majorBidi" w:cstheme="majorBidi"/>
          <w:sz w:val="24"/>
          <w:szCs w:val="24"/>
        </w:rPr>
      </w:pPr>
    </w:p>
    <w:p w:rsidR="00711A03" w:rsidRPr="00F62F4A" w:rsidRDefault="00711A03"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The Standing Committee adopted Draft Resolutions on Combating Corruptions, Challenges and Opportunities of Globalization in Asia and Protecting and Respecting Cultural Diversity in Asia after introduction of amendments by a number of delegations.</w:t>
      </w:r>
    </w:p>
    <w:p w:rsidR="00711A03" w:rsidRPr="00F62F4A" w:rsidRDefault="00711A03" w:rsidP="00F62F4A">
      <w:pPr>
        <w:pStyle w:val="ListParagraph"/>
        <w:jc w:val="both"/>
        <w:rPr>
          <w:rFonts w:asciiTheme="majorBidi" w:hAnsiTheme="majorBidi" w:cstheme="majorBidi"/>
          <w:sz w:val="24"/>
          <w:szCs w:val="24"/>
        </w:rPr>
      </w:pPr>
    </w:p>
    <w:p w:rsidR="00711A03" w:rsidRPr="00F62F4A" w:rsidRDefault="00711A03"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The Committee adopted the Draft Resolution on</w:t>
      </w:r>
      <w:r w:rsidRPr="00F62F4A">
        <w:rPr>
          <w:rFonts w:asciiTheme="majorBidi" w:hAnsiTheme="majorBidi" w:cstheme="majorBidi"/>
        </w:rPr>
        <w:t xml:space="preserve"> Achieving Health Equity in Asia</w:t>
      </w:r>
      <w:r w:rsidRPr="00F62F4A">
        <w:rPr>
          <w:rFonts w:asciiTheme="majorBidi" w:hAnsiTheme="majorBidi" w:cstheme="majorBidi"/>
          <w:lang w:val="en-US"/>
        </w:rPr>
        <w:t xml:space="preserve"> without any amendment. </w:t>
      </w:r>
    </w:p>
    <w:p w:rsidR="00711A03" w:rsidRPr="00F62F4A" w:rsidRDefault="00711A03" w:rsidP="00F62F4A">
      <w:pPr>
        <w:pStyle w:val="listparagraphcxspmiddle"/>
        <w:widowControl w:val="0"/>
        <w:spacing w:before="0" w:beforeAutospacing="0" w:after="0" w:afterAutospacing="0"/>
        <w:contextualSpacing/>
        <w:jc w:val="both"/>
        <w:rPr>
          <w:rFonts w:asciiTheme="majorBidi" w:hAnsiTheme="majorBidi" w:cstheme="majorBidi"/>
          <w:lang w:val="en-US"/>
        </w:rPr>
      </w:pPr>
      <w:r w:rsidRPr="00F62F4A">
        <w:rPr>
          <w:rFonts w:asciiTheme="majorBidi" w:hAnsiTheme="majorBidi" w:cstheme="majorBidi"/>
          <w:lang w:val="en-US"/>
        </w:rPr>
        <w:t xml:space="preserve"> </w:t>
      </w:r>
    </w:p>
    <w:p w:rsidR="00711A03" w:rsidRPr="00F62F4A" w:rsidRDefault="00711A03"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The delegation of the Russian Federation introduced the Draft Resolution on Rendering Assistance to the Islamic Republic of Afghanistan in Combating Illicit Drug Trafficking. The Committee adopted this Draft Resolution after introduction of an amendment by a number of delegations.</w:t>
      </w:r>
    </w:p>
    <w:p w:rsidR="00711A03" w:rsidRPr="00F62F4A" w:rsidRDefault="00711A03" w:rsidP="00F62F4A">
      <w:pPr>
        <w:pStyle w:val="ListParagraph"/>
        <w:ind w:left="0"/>
        <w:jc w:val="both"/>
        <w:rPr>
          <w:rFonts w:asciiTheme="majorBidi" w:hAnsiTheme="majorBidi" w:cstheme="majorBidi"/>
          <w:sz w:val="24"/>
          <w:szCs w:val="24"/>
        </w:rPr>
      </w:pPr>
    </w:p>
    <w:p w:rsidR="00711A03" w:rsidRDefault="00711A03"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The Chairman informed the Standing Committee that the Palau National Congress will host the Sub-Committee meetings under the Standing Committee on Social and Cultural Affairs in the second week of March 2010. The exact date of the meeting will be communicated to all Member Parliaments later.</w:t>
      </w:r>
    </w:p>
    <w:p w:rsidR="00925CEF" w:rsidRPr="00F62F4A" w:rsidRDefault="00925CEF" w:rsidP="00F62F4A">
      <w:pPr>
        <w:pStyle w:val="ListParagraph"/>
        <w:jc w:val="both"/>
        <w:rPr>
          <w:rFonts w:asciiTheme="majorBidi" w:hAnsiTheme="majorBidi" w:cstheme="majorBidi"/>
          <w:sz w:val="24"/>
          <w:szCs w:val="24"/>
        </w:rPr>
      </w:pPr>
    </w:p>
    <w:p w:rsidR="00735C4B" w:rsidRPr="00F62F4A" w:rsidRDefault="00735C4B" w:rsidP="00F62F4A">
      <w:pPr>
        <w:pStyle w:val="ListParagraph"/>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The President then Moved to adopt the draft resolutions. The Plenary adopted all five Draft resolutions recommended by the Standing Committee on Social and Cultural Affairs.</w:t>
      </w:r>
    </w:p>
    <w:p w:rsidR="00711A03" w:rsidRPr="00F62F4A" w:rsidRDefault="00711A03"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711A03" w:rsidRPr="00F62F4A" w:rsidRDefault="00905BA7"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The Chairperson of the Standing Committee on Economic Affairs made the following Report to the Plenary:</w:t>
      </w:r>
    </w:p>
    <w:p w:rsidR="00735C4B" w:rsidRPr="00F62F4A" w:rsidRDefault="00735C4B" w:rsidP="00F62F4A">
      <w:pPr>
        <w:pStyle w:val="NoSpacing"/>
        <w:ind w:left="720"/>
        <w:jc w:val="both"/>
        <w:rPr>
          <w:rFonts w:asciiTheme="majorBidi" w:hAnsiTheme="majorBidi" w:cstheme="majorBidi"/>
          <w:sz w:val="24"/>
          <w:szCs w:val="24"/>
        </w:rPr>
      </w:pPr>
    </w:p>
    <w:p w:rsidR="00735C4B" w:rsidRPr="00F62F4A" w:rsidRDefault="00735C4B" w:rsidP="00F62F4A">
      <w:pPr>
        <w:jc w:val="both"/>
        <w:rPr>
          <w:rFonts w:asciiTheme="majorBidi" w:hAnsiTheme="majorBidi" w:cstheme="majorBidi"/>
          <w:b/>
          <w:bCs/>
          <w:sz w:val="24"/>
          <w:szCs w:val="24"/>
        </w:rPr>
      </w:pPr>
      <w:r w:rsidRPr="00F62F4A">
        <w:rPr>
          <w:rFonts w:asciiTheme="majorBidi" w:hAnsiTheme="majorBidi" w:cstheme="majorBidi"/>
          <w:sz w:val="24"/>
          <w:szCs w:val="24"/>
        </w:rPr>
        <w:t xml:space="preserve">The Standing Committee on </w:t>
      </w:r>
      <w:r w:rsidRPr="00F62F4A">
        <w:rPr>
          <w:rFonts w:asciiTheme="majorBidi" w:hAnsiTheme="majorBidi" w:cstheme="majorBidi"/>
          <w:b/>
          <w:bCs/>
          <w:sz w:val="24"/>
          <w:szCs w:val="24"/>
        </w:rPr>
        <w:t xml:space="preserve">Economic and Sustainable Development </w:t>
      </w:r>
      <w:r w:rsidRPr="00F62F4A">
        <w:rPr>
          <w:rFonts w:asciiTheme="majorBidi" w:hAnsiTheme="majorBidi" w:cstheme="majorBidi"/>
          <w:sz w:val="24"/>
          <w:szCs w:val="24"/>
        </w:rPr>
        <w:t>held its meeting on 9</w:t>
      </w:r>
      <w:r w:rsidRPr="00F62F4A">
        <w:rPr>
          <w:rFonts w:asciiTheme="majorBidi" w:hAnsiTheme="majorBidi" w:cstheme="majorBidi"/>
          <w:bCs/>
          <w:sz w:val="24"/>
          <w:szCs w:val="24"/>
        </w:rPr>
        <w:t xml:space="preserve"> December 2009</w:t>
      </w:r>
      <w:r w:rsidRPr="00F62F4A">
        <w:rPr>
          <w:rFonts w:asciiTheme="majorBidi" w:hAnsiTheme="majorBidi" w:cstheme="majorBidi"/>
          <w:b/>
          <w:bCs/>
          <w:sz w:val="24"/>
          <w:szCs w:val="24"/>
        </w:rPr>
        <w:t xml:space="preserve"> </w:t>
      </w:r>
      <w:r w:rsidRPr="00F62F4A">
        <w:rPr>
          <w:rFonts w:asciiTheme="majorBidi" w:hAnsiTheme="majorBidi" w:cstheme="majorBidi"/>
          <w:sz w:val="24"/>
          <w:szCs w:val="24"/>
        </w:rPr>
        <w:t xml:space="preserve">and adopted its agenda. </w:t>
      </w: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 xml:space="preserve">Honorable, Mr. Georgy Leontiev, representative of State Duma, Russian Federation chaired the meeting. Honorable, Mr. Khalil Ebrahim Al Marzooq from Kingdm of Bahrain was elected as the vice-Chairperson and Mr. Kenzhegaliy Sagadiyev from Kazakhstan was elected as Rapporteur of the Standing Committee. </w:t>
      </w:r>
    </w:p>
    <w:p w:rsidR="00735C4B" w:rsidRPr="00F62F4A" w:rsidRDefault="00735C4B" w:rsidP="00F62F4A">
      <w:pPr>
        <w:pStyle w:val="listparagraphcxspmiddle"/>
        <w:widowControl w:val="0"/>
        <w:tabs>
          <w:tab w:val="num" w:pos="360"/>
        </w:tabs>
        <w:spacing w:before="0" w:beforeAutospacing="0" w:after="0" w:afterAutospacing="0"/>
        <w:ind w:left="360"/>
        <w:contextualSpacing/>
        <w:jc w:val="both"/>
        <w:rPr>
          <w:rFonts w:asciiTheme="majorBidi" w:hAnsiTheme="majorBidi" w:cstheme="majorBidi"/>
          <w:lang w:val="en-US"/>
        </w:rPr>
      </w:pPr>
    </w:p>
    <w:p w:rsidR="00735C4B" w:rsidRPr="00F62F4A" w:rsidRDefault="00735C4B" w:rsidP="00F62F4A">
      <w:pPr>
        <w:pStyle w:val="listparagraphcxspmiddle"/>
        <w:widowControl w:val="0"/>
        <w:tabs>
          <w:tab w:val="num" w:pos="360"/>
        </w:tabs>
        <w:spacing w:before="0" w:beforeAutospacing="0" w:after="0" w:afterAutospacing="0"/>
        <w:ind w:left="360"/>
        <w:contextualSpacing/>
        <w:jc w:val="both"/>
        <w:rPr>
          <w:rFonts w:asciiTheme="majorBidi" w:hAnsiTheme="majorBidi" w:cstheme="majorBidi"/>
          <w:lang w:val="en-US"/>
        </w:rPr>
      </w:pP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The documents before the Standing Committee were:</w:t>
      </w:r>
    </w:p>
    <w:p w:rsidR="00735C4B" w:rsidRPr="00F62F4A" w:rsidRDefault="00735C4B" w:rsidP="00F62F4A">
      <w:pPr>
        <w:pStyle w:val="listparagraphcxspmiddle"/>
        <w:widowControl w:val="0"/>
        <w:spacing w:before="0" w:beforeAutospacing="0" w:after="0" w:afterAutospacing="0"/>
        <w:contextualSpacing/>
        <w:jc w:val="both"/>
        <w:rPr>
          <w:rFonts w:asciiTheme="majorBidi" w:hAnsiTheme="majorBidi" w:cstheme="majorBidi"/>
          <w:lang w:val="en-US"/>
        </w:rPr>
      </w:pPr>
    </w:p>
    <w:p w:rsidR="00735C4B" w:rsidRPr="00F62F4A" w:rsidRDefault="00735C4B" w:rsidP="00F62F4A">
      <w:pPr>
        <w:pStyle w:val="ListParagraph"/>
        <w:numPr>
          <w:ilvl w:val="0"/>
          <w:numId w:val="11"/>
        </w:numPr>
        <w:jc w:val="both"/>
        <w:rPr>
          <w:rFonts w:asciiTheme="majorBidi" w:hAnsiTheme="majorBidi" w:cstheme="majorBidi"/>
          <w:sz w:val="24"/>
          <w:szCs w:val="24"/>
        </w:rPr>
      </w:pPr>
      <w:r w:rsidRPr="00F62F4A">
        <w:rPr>
          <w:rFonts w:asciiTheme="majorBidi" w:eastAsia="Times New Roman" w:hAnsiTheme="majorBidi" w:cstheme="majorBidi"/>
          <w:sz w:val="24"/>
          <w:szCs w:val="24"/>
          <w:lang w:eastAsia="en-GB"/>
        </w:rPr>
        <w:t>EC.2/Res/2009/01: Draft Resolution on Integrated Energy Market in Asia,</w:t>
      </w:r>
    </w:p>
    <w:p w:rsidR="00735C4B" w:rsidRPr="00F62F4A" w:rsidRDefault="00735C4B"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 xml:space="preserve">EC.1/Res/2009/08: </w:t>
      </w:r>
      <w:r w:rsidRPr="00F62F4A">
        <w:rPr>
          <w:rFonts w:asciiTheme="majorBidi" w:eastAsia="Times New Roman" w:hAnsiTheme="majorBidi" w:cstheme="majorBidi"/>
          <w:sz w:val="24"/>
          <w:szCs w:val="24"/>
          <w:lang w:eastAsia="en-GB"/>
        </w:rPr>
        <w:t xml:space="preserve">Draft Resolution on </w:t>
      </w:r>
      <w:r w:rsidRPr="00F62F4A">
        <w:rPr>
          <w:rFonts w:asciiTheme="majorBidi" w:hAnsiTheme="majorBidi" w:cstheme="majorBidi"/>
          <w:sz w:val="24"/>
          <w:szCs w:val="24"/>
        </w:rPr>
        <w:t>Alleviating Poverty in Asia</w:t>
      </w:r>
    </w:p>
    <w:p w:rsidR="00735C4B" w:rsidRPr="00F62F4A" w:rsidRDefault="00735C4B"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 xml:space="preserve">EC.1/Res/2009/07: </w:t>
      </w:r>
      <w:r w:rsidRPr="00F62F4A">
        <w:rPr>
          <w:rFonts w:asciiTheme="majorBidi" w:eastAsia="Times New Roman" w:hAnsiTheme="majorBidi" w:cstheme="majorBidi"/>
          <w:sz w:val="24"/>
          <w:szCs w:val="24"/>
          <w:lang w:eastAsia="en-GB"/>
        </w:rPr>
        <w:t xml:space="preserve">Draft Resolution on </w:t>
      </w:r>
      <w:r w:rsidRPr="00F62F4A">
        <w:rPr>
          <w:rFonts w:asciiTheme="majorBidi" w:hAnsiTheme="majorBidi" w:cstheme="majorBidi"/>
          <w:sz w:val="24"/>
          <w:szCs w:val="24"/>
        </w:rPr>
        <w:t>Environmental Issues, Global Warming, Climate Change and Planting Billions of Trees throughout Asia</w:t>
      </w:r>
    </w:p>
    <w:p w:rsidR="00735C4B" w:rsidRPr="00F62F4A" w:rsidRDefault="00735C4B"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 xml:space="preserve">EC.1/Res/2009/02: </w:t>
      </w:r>
      <w:r w:rsidRPr="00F62F4A">
        <w:rPr>
          <w:rFonts w:asciiTheme="majorBidi" w:eastAsia="Times New Roman" w:hAnsiTheme="majorBidi" w:cstheme="majorBidi"/>
          <w:sz w:val="24"/>
          <w:szCs w:val="24"/>
          <w:lang w:eastAsia="en-GB"/>
        </w:rPr>
        <w:t xml:space="preserve">Draft Resolution on </w:t>
      </w:r>
      <w:r w:rsidRPr="00F62F4A">
        <w:rPr>
          <w:rFonts w:asciiTheme="majorBidi" w:hAnsiTheme="majorBidi" w:cstheme="majorBidi"/>
          <w:sz w:val="24"/>
          <w:szCs w:val="24"/>
        </w:rPr>
        <w:t>Ramifications of International Financial Crisis for the Economies of the Countries of APA Member Parliaments</w:t>
      </w:r>
    </w:p>
    <w:p w:rsidR="00735C4B" w:rsidRPr="00F62F4A" w:rsidRDefault="00735C4B" w:rsidP="00F62F4A">
      <w:pPr>
        <w:pStyle w:val="ListParagraph"/>
        <w:ind w:left="1080"/>
        <w:jc w:val="both"/>
        <w:rPr>
          <w:rFonts w:asciiTheme="majorBidi" w:hAnsiTheme="majorBidi" w:cstheme="majorBidi"/>
          <w:sz w:val="24"/>
          <w:szCs w:val="24"/>
        </w:rPr>
      </w:pPr>
    </w:p>
    <w:p w:rsidR="00735C4B" w:rsidRPr="00F62F4A" w:rsidRDefault="00735C4B"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 xml:space="preserve">The Standing Committee first reviewed the background information on the Draft Resolution </w:t>
      </w:r>
      <w:r w:rsidRPr="00F62F4A">
        <w:rPr>
          <w:rFonts w:asciiTheme="majorBidi" w:eastAsia="Times New Roman" w:hAnsiTheme="majorBidi" w:cstheme="majorBidi"/>
          <w:sz w:val="24"/>
          <w:szCs w:val="24"/>
          <w:lang w:eastAsia="en-GB"/>
        </w:rPr>
        <w:t xml:space="preserve">on Integrated Energy Market in Asia. </w:t>
      </w:r>
      <w:r w:rsidRPr="00F62F4A">
        <w:rPr>
          <w:rFonts w:asciiTheme="majorBidi" w:hAnsiTheme="majorBidi" w:cstheme="majorBidi"/>
          <w:sz w:val="24"/>
          <w:szCs w:val="24"/>
        </w:rPr>
        <w:t xml:space="preserve">It was pointed out that the Sub-Committee met in Istanbul, on 3-5 November 2009, considered the report of the Secretary General (SG/Rep/2009/09/rev.1), and developed the Draft Resolution before the Standing Committee. It was also stressed that the Sub-Committee considered it important to hold the next meeting of the Advisory Group on Energy composed of experts from parliaments and governments in the second half of February 2010 in (Bahrain) in order to further study the APA documents on energy, particularly the issues of stability of energy market, energy efficiency, energy intensity and the concept of Asian Gas Network as reflected in the Secretary-General’s Report of 1 November 2009 and to submit a report to the meeting of the Sub-committee on Energy in July 2010 in Russia. </w:t>
      </w: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 xml:space="preserve">The Standing Committee reviewed the background information on the Draft Resolution </w:t>
      </w:r>
      <w:r w:rsidRPr="00F62F4A">
        <w:rPr>
          <w:rFonts w:asciiTheme="majorBidi" w:hAnsiTheme="majorBidi" w:cstheme="majorBidi"/>
        </w:rPr>
        <w:t>on Ramifications of International Financial Crisis for the Economies of the Countries of APA Member Parliaments.</w:t>
      </w:r>
      <w:r w:rsidRPr="00F62F4A">
        <w:rPr>
          <w:rFonts w:asciiTheme="majorBidi" w:hAnsiTheme="majorBidi" w:cstheme="majorBidi"/>
          <w:lang w:val="en-US"/>
        </w:rPr>
        <w:t xml:space="preserve"> It was pointed out that the Sub-Committee met twice, in Kuala Lumpur and Amman, in 2009, considered the report of the Secretary General (SG/Rep/2009/01 dated 6 February and SG/Rep/2009/02 dated 27 May 2009), </w:t>
      </w:r>
      <w:r w:rsidRPr="00F62F4A">
        <w:rPr>
          <w:rFonts w:asciiTheme="majorBidi" w:hAnsiTheme="majorBidi" w:cstheme="majorBidi"/>
        </w:rPr>
        <w:t>and developed the Draft Resolution before the Standing Committee.</w:t>
      </w:r>
      <w:r w:rsidRPr="00F62F4A">
        <w:rPr>
          <w:rFonts w:asciiTheme="majorBidi" w:hAnsiTheme="majorBidi" w:cstheme="majorBidi"/>
          <w:lang w:val="en-US"/>
        </w:rPr>
        <w:t xml:space="preserve"> </w:t>
      </w:r>
    </w:p>
    <w:p w:rsidR="00735C4B" w:rsidRPr="00F62F4A" w:rsidRDefault="00735C4B" w:rsidP="00F62F4A">
      <w:pPr>
        <w:pStyle w:val="listparagraphcxspmiddle"/>
        <w:widowControl w:val="0"/>
        <w:spacing w:before="0" w:beforeAutospacing="0" w:after="0" w:afterAutospacing="0"/>
        <w:contextualSpacing/>
        <w:jc w:val="both"/>
        <w:rPr>
          <w:rFonts w:asciiTheme="majorBidi" w:hAnsiTheme="majorBidi" w:cstheme="majorBidi"/>
          <w:lang w:val="en-US"/>
        </w:rPr>
      </w:pPr>
      <w:r w:rsidRPr="00F62F4A">
        <w:rPr>
          <w:rFonts w:asciiTheme="majorBidi" w:hAnsiTheme="majorBidi" w:cstheme="majorBidi"/>
          <w:lang w:val="en-US"/>
        </w:rPr>
        <w:t xml:space="preserve"> </w:t>
      </w: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 xml:space="preserve">The Standing Committee reviewed the background information on the Draft Resolutions on </w:t>
      </w:r>
      <w:r w:rsidRPr="00F62F4A">
        <w:rPr>
          <w:rFonts w:asciiTheme="majorBidi" w:hAnsiTheme="majorBidi" w:cstheme="majorBidi"/>
        </w:rPr>
        <w:t>Alleviating Poverty in Asia.</w:t>
      </w:r>
      <w:r w:rsidRPr="00F62F4A">
        <w:rPr>
          <w:rFonts w:asciiTheme="majorBidi" w:hAnsiTheme="majorBidi" w:cstheme="majorBidi"/>
          <w:lang w:val="en-US"/>
        </w:rPr>
        <w:t xml:space="preserve"> It was pointed out that the Sub-Committee met in Siem Reap, Cambodia on 22-23 July 2009 and considered the report of the Secretary General </w:t>
      </w:r>
      <w:r w:rsidRPr="00F62F4A">
        <w:rPr>
          <w:rFonts w:asciiTheme="majorBidi" w:hAnsiTheme="majorBidi" w:cstheme="majorBidi"/>
          <w:lang w:val="en-US"/>
        </w:rPr>
        <w:lastRenderedPageBreak/>
        <w:t>(SG/Rep/2009/08/Rev.1). A number of amendments to the Draft Resolution were proposed and consequently it was adopted as amended.</w:t>
      </w:r>
    </w:p>
    <w:p w:rsidR="00735C4B" w:rsidRPr="00F62F4A" w:rsidRDefault="00735C4B" w:rsidP="00F62F4A">
      <w:pPr>
        <w:pStyle w:val="listparagraphcxspmiddle"/>
        <w:widowControl w:val="0"/>
        <w:spacing w:before="0" w:beforeAutospacing="0" w:after="0" w:afterAutospacing="0"/>
        <w:contextualSpacing/>
        <w:jc w:val="both"/>
        <w:rPr>
          <w:rFonts w:asciiTheme="majorBidi" w:hAnsiTheme="majorBidi" w:cstheme="majorBidi"/>
          <w:lang w:val="en-US"/>
        </w:rPr>
      </w:pP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 xml:space="preserve">The Standing Committee reviewed the background information on the Draft Resolutions on </w:t>
      </w:r>
      <w:r w:rsidRPr="00F62F4A">
        <w:rPr>
          <w:rFonts w:asciiTheme="majorBidi" w:hAnsiTheme="majorBidi" w:cstheme="majorBidi"/>
        </w:rPr>
        <w:t>Environmental Issues, Global Warming, Climate Change and Planting Billions of Trees throughout Asia.</w:t>
      </w:r>
      <w:r w:rsidRPr="00F62F4A">
        <w:rPr>
          <w:rFonts w:asciiTheme="majorBidi" w:hAnsiTheme="majorBidi" w:cstheme="majorBidi"/>
          <w:lang w:val="en-US"/>
        </w:rPr>
        <w:t xml:space="preserve"> It was also pointed out that the Sub-Committee met in Seoul, Republic of Korea on 1-2 July 2009. In the course of discussions, it was decided to set up a working group to discuss the amendments. The working group met and considered different proposals and then finalized the Resolution.</w:t>
      </w: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 xml:space="preserve">The Standing Committee took note with appreciation of the Reports submitted by the APA Secretary-General to each Sub-Committee that </w:t>
      </w:r>
      <w:r w:rsidRPr="00F62F4A">
        <w:rPr>
          <w:rFonts w:asciiTheme="majorBidi" w:hAnsiTheme="majorBidi" w:cstheme="majorBidi"/>
        </w:rPr>
        <w:t xml:space="preserve">constituted the basis of deliberations in the sub-committees leading to the </w:t>
      </w:r>
      <w:r w:rsidRPr="00F62F4A">
        <w:rPr>
          <w:rFonts w:asciiTheme="majorBidi" w:hAnsiTheme="majorBidi" w:cstheme="majorBidi"/>
          <w:lang w:val="en-US"/>
        </w:rPr>
        <w:t xml:space="preserve">development of the draft resolutions above. </w:t>
      </w:r>
    </w:p>
    <w:p w:rsidR="00735C4B" w:rsidRPr="00F62F4A" w:rsidRDefault="00735C4B" w:rsidP="00F62F4A">
      <w:pPr>
        <w:pStyle w:val="listparagraphcxspmiddle"/>
        <w:widowControl w:val="0"/>
        <w:spacing w:before="0" w:beforeAutospacing="0" w:after="0" w:afterAutospacing="0"/>
        <w:ind w:left="360"/>
        <w:contextualSpacing/>
        <w:jc w:val="both"/>
        <w:rPr>
          <w:rFonts w:asciiTheme="majorBidi" w:hAnsiTheme="majorBidi" w:cstheme="majorBidi"/>
          <w:lang w:val="en-US"/>
        </w:rPr>
      </w:pP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 xml:space="preserve">Many delegations including the Russian Federation, Saudi Arabia, Indonesia, the Islamic Republic of Iran, Bahrain, Malaysia, Kazakhstan, Bangladesh, Cambodia and China proposed amendments or made observations that contributed to further enriching the Draft Resolutions. </w:t>
      </w:r>
    </w:p>
    <w:p w:rsidR="00735C4B" w:rsidRPr="00F62F4A" w:rsidRDefault="00735C4B" w:rsidP="00F62F4A">
      <w:pPr>
        <w:pStyle w:val="ListParagraph"/>
        <w:jc w:val="both"/>
        <w:rPr>
          <w:rFonts w:asciiTheme="majorBidi" w:hAnsiTheme="majorBidi" w:cstheme="majorBidi"/>
          <w:sz w:val="24"/>
          <w:szCs w:val="24"/>
        </w:rPr>
      </w:pPr>
    </w:p>
    <w:p w:rsidR="00735C4B" w:rsidRPr="00F62F4A" w:rsidRDefault="00735C4B"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 xml:space="preserve">The Standing Committee agreed on the text of the Draft Resolutions as amended to be forwarded to the Plenary for final adoption. The Draft Resolutions as amended are now issued under Documents                   </w:t>
      </w:r>
    </w:p>
    <w:p w:rsidR="00735C4B" w:rsidRPr="00F62F4A" w:rsidRDefault="00735C4B"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APA/Economic/Res/2009/01:</w:t>
      </w:r>
      <w:r w:rsidRPr="00F62F4A">
        <w:rPr>
          <w:rFonts w:asciiTheme="majorBidi" w:eastAsia="Times New Roman" w:hAnsiTheme="majorBidi" w:cstheme="majorBidi"/>
          <w:sz w:val="24"/>
          <w:szCs w:val="24"/>
          <w:lang w:eastAsia="en-GB"/>
        </w:rPr>
        <w:t xml:space="preserve"> Draft Resolution on Integrated Energy Market in Asia,</w:t>
      </w:r>
    </w:p>
    <w:p w:rsidR="00735C4B" w:rsidRPr="00F62F4A" w:rsidRDefault="00735C4B"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APA/Economic/Res/2009/02:</w:t>
      </w:r>
      <w:r w:rsidRPr="00F62F4A">
        <w:rPr>
          <w:rFonts w:asciiTheme="majorBidi" w:eastAsia="Times New Roman" w:hAnsiTheme="majorBidi" w:cstheme="majorBidi"/>
          <w:sz w:val="24"/>
          <w:szCs w:val="24"/>
          <w:lang w:eastAsia="en-GB"/>
        </w:rPr>
        <w:t xml:space="preserve"> Draft Resolution on </w:t>
      </w:r>
      <w:r w:rsidRPr="00F62F4A">
        <w:rPr>
          <w:rFonts w:asciiTheme="majorBidi" w:hAnsiTheme="majorBidi" w:cstheme="majorBidi"/>
          <w:sz w:val="24"/>
          <w:szCs w:val="24"/>
        </w:rPr>
        <w:t>Alleviating Poverty in Asia</w:t>
      </w:r>
    </w:p>
    <w:p w:rsidR="00735C4B" w:rsidRPr="00F62F4A" w:rsidRDefault="00735C4B"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APA/Economic/Res/2009/03:</w:t>
      </w:r>
      <w:r w:rsidRPr="00F62F4A">
        <w:rPr>
          <w:rFonts w:asciiTheme="majorBidi" w:eastAsia="Times New Roman" w:hAnsiTheme="majorBidi" w:cstheme="majorBidi"/>
          <w:sz w:val="24"/>
          <w:szCs w:val="24"/>
          <w:lang w:eastAsia="en-GB"/>
        </w:rPr>
        <w:t xml:space="preserve"> Draft Resolution on </w:t>
      </w:r>
      <w:r w:rsidRPr="00F62F4A">
        <w:rPr>
          <w:rFonts w:asciiTheme="majorBidi" w:hAnsiTheme="majorBidi" w:cstheme="majorBidi"/>
          <w:sz w:val="24"/>
          <w:szCs w:val="24"/>
        </w:rPr>
        <w:t>Environmental Issues, Global Warming, Climate Change and Planting Billions of Trees throughout Asia</w:t>
      </w:r>
    </w:p>
    <w:p w:rsidR="00735C4B" w:rsidRPr="00F62F4A" w:rsidRDefault="00735C4B" w:rsidP="00F62F4A">
      <w:pPr>
        <w:pStyle w:val="ListParagraph"/>
        <w:numPr>
          <w:ilvl w:val="0"/>
          <w:numId w:val="11"/>
        </w:numPr>
        <w:jc w:val="both"/>
        <w:rPr>
          <w:rFonts w:asciiTheme="majorBidi" w:hAnsiTheme="majorBidi" w:cstheme="majorBidi"/>
          <w:sz w:val="24"/>
          <w:szCs w:val="24"/>
        </w:rPr>
      </w:pPr>
      <w:r w:rsidRPr="00F62F4A">
        <w:rPr>
          <w:rFonts w:asciiTheme="majorBidi" w:hAnsiTheme="majorBidi" w:cstheme="majorBidi"/>
          <w:sz w:val="24"/>
          <w:szCs w:val="24"/>
        </w:rPr>
        <w:t>APA/Economic/Res/2009/04:</w:t>
      </w:r>
      <w:r w:rsidRPr="00F62F4A">
        <w:rPr>
          <w:rFonts w:asciiTheme="majorBidi" w:eastAsia="Times New Roman" w:hAnsiTheme="majorBidi" w:cstheme="majorBidi"/>
          <w:sz w:val="24"/>
          <w:szCs w:val="24"/>
          <w:lang w:eastAsia="en-GB"/>
        </w:rPr>
        <w:t xml:space="preserve"> Draft Resolution on </w:t>
      </w:r>
      <w:r w:rsidRPr="00F62F4A">
        <w:rPr>
          <w:rFonts w:asciiTheme="majorBidi" w:hAnsiTheme="majorBidi" w:cstheme="majorBidi"/>
          <w:sz w:val="24"/>
          <w:szCs w:val="24"/>
        </w:rPr>
        <w:t>Ramifications of International Financial Crisis for the Economies of the Countries of APA Member Parliaments</w:t>
      </w: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The Honorable Delegate of the Russian Federation expressed his readiness to host the relevant meeting of the Sub-Committee under the Standing-Committee on Economic and Sustainable Development in July 2010.</w:t>
      </w:r>
    </w:p>
    <w:p w:rsidR="00735C4B" w:rsidRPr="00F62F4A" w:rsidRDefault="00735C4B"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 xml:space="preserve"> </w:t>
      </w:r>
    </w:p>
    <w:p w:rsidR="00905BA7" w:rsidRPr="00F62F4A" w:rsidRDefault="00905BA7" w:rsidP="00F62F4A">
      <w:pPr>
        <w:pStyle w:val="NoSpacing"/>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The President then moved to adopt the draft resolutions recommended by the Standing Committee on Economic Affairs. All Four Draft Resolutions ref</w:t>
      </w:r>
      <w:r w:rsidR="00735C4B" w:rsidRPr="00F62F4A">
        <w:rPr>
          <w:rFonts w:asciiTheme="majorBidi" w:hAnsiTheme="majorBidi" w:cstheme="majorBidi"/>
          <w:sz w:val="24"/>
          <w:szCs w:val="24"/>
        </w:rPr>
        <w:t>e</w:t>
      </w:r>
      <w:r w:rsidRPr="00F62F4A">
        <w:rPr>
          <w:rFonts w:asciiTheme="majorBidi" w:hAnsiTheme="majorBidi" w:cstheme="majorBidi"/>
          <w:sz w:val="24"/>
          <w:szCs w:val="24"/>
        </w:rPr>
        <w:t>rred to above were adopted.</w:t>
      </w:r>
    </w:p>
    <w:p w:rsidR="00905BA7" w:rsidRPr="00F62F4A" w:rsidRDefault="00905BA7" w:rsidP="00FD7621">
      <w:pPr>
        <w:pStyle w:val="NoSpacing"/>
        <w:numPr>
          <w:ilvl w:val="0"/>
          <w:numId w:val="1"/>
        </w:numPr>
        <w:jc w:val="both"/>
        <w:rPr>
          <w:rFonts w:asciiTheme="majorBidi" w:hAnsiTheme="majorBidi" w:cstheme="majorBidi"/>
          <w:b/>
          <w:bCs/>
          <w:sz w:val="24"/>
          <w:szCs w:val="24"/>
        </w:rPr>
      </w:pPr>
      <w:r w:rsidRPr="00F62F4A">
        <w:rPr>
          <w:rFonts w:asciiTheme="majorBidi" w:hAnsiTheme="majorBidi" w:cstheme="majorBidi"/>
          <w:sz w:val="24"/>
          <w:szCs w:val="24"/>
        </w:rPr>
        <w:t>The Chairperson of the Standing Committee on Political Affairs made the following report to the Plenary:</w:t>
      </w:r>
      <w:r w:rsidRPr="00F62F4A">
        <w:rPr>
          <w:rFonts w:asciiTheme="majorBidi" w:hAnsiTheme="majorBidi" w:cstheme="majorBidi"/>
          <w:b/>
          <w:bCs/>
          <w:sz w:val="24"/>
          <w:szCs w:val="24"/>
        </w:rPr>
        <w:t xml:space="preserve">                               </w:t>
      </w:r>
    </w:p>
    <w:p w:rsidR="00905BA7" w:rsidRPr="00F62F4A" w:rsidRDefault="00905BA7" w:rsidP="00F62F4A">
      <w:pPr>
        <w:ind w:right="-900"/>
        <w:jc w:val="both"/>
        <w:rPr>
          <w:rFonts w:asciiTheme="majorBidi" w:hAnsiTheme="majorBidi" w:cstheme="majorBidi"/>
          <w:b/>
          <w:bCs/>
          <w:sz w:val="24"/>
          <w:szCs w:val="24"/>
        </w:rPr>
      </w:pPr>
      <w:r w:rsidRPr="00F62F4A">
        <w:rPr>
          <w:rFonts w:asciiTheme="majorBidi" w:hAnsiTheme="majorBidi" w:cstheme="majorBidi"/>
          <w:b/>
          <w:bCs/>
          <w:sz w:val="24"/>
          <w:szCs w:val="24"/>
        </w:rPr>
        <w:t xml:space="preserve">                         </w:t>
      </w:r>
    </w:p>
    <w:p w:rsidR="00C40AAE" w:rsidRPr="00F62F4A" w:rsidRDefault="00C40AAE" w:rsidP="00FD7621">
      <w:pPr>
        <w:ind w:left="720" w:right="-90"/>
        <w:jc w:val="both"/>
        <w:rPr>
          <w:rFonts w:asciiTheme="majorBidi" w:hAnsiTheme="majorBidi" w:cstheme="majorBidi"/>
          <w:sz w:val="24"/>
          <w:szCs w:val="24"/>
        </w:rPr>
      </w:pPr>
      <w:r w:rsidRPr="00F62F4A">
        <w:rPr>
          <w:rFonts w:asciiTheme="majorBidi" w:hAnsiTheme="majorBidi" w:cstheme="majorBidi"/>
          <w:sz w:val="24"/>
          <w:szCs w:val="24"/>
        </w:rPr>
        <w:t>The Standing Committee on</w:t>
      </w:r>
      <w:r w:rsidRPr="00F62F4A">
        <w:rPr>
          <w:rFonts w:asciiTheme="majorBidi" w:hAnsiTheme="majorBidi" w:cstheme="majorBidi"/>
          <w:bCs/>
          <w:sz w:val="24"/>
          <w:szCs w:val="24"/>
        </w:rPr>
        <w:t xml:space="preserve"> Political Affairs</w:t>
      </w:r>
      <w:r w:rsidRPr="00F62F4A">
        <w:rPr>
          <w:rFonts w:asciiTheme="majorBidi" w:hAnsiTheme="majorBidi" w:cstheme="majorBidi"/>
          <w:sz w:val="24"/>
          <w:szCs w:val="24"/>
        </w:rPr>
        <w:t xml:space="preserve"> held its meeting on 8</w:t>
      </w:r>
      <w:r w:rsidRPr="00F62F4A">
        <w:rPr>
          <w:rFonts w:asciiTheme="majorBidi" w:hAnsiTheme="majorBidi" w:cstheme="majorBidi"/>
          <w:bCs/>
          <w:sz w:val="24"/>
          <w:szCs w:val="24"/>
        </w:rPr>
        <w:t xml:space="preserve"> December 2009 </w:t>
      </w:r>
      <w:r w:rsidRPr="00F62F4A">
        <w:rPr>
          <w:rFonts w:asciiTheme="majorBidi" w:hAnsiTheme="majorBidi" w:cstheme="majorBidi"/>
          <w:sz w:val="24"/>
          <w:szCs w:val="24"/>
        </w:rPr>
        <w:t xml:space="preserve">in Bandung, Indonesia. Honorable, Mr. Abutorabi Fard, the Vice-Speaker of the Islamic Parliament of Iran chaired the meeting. Honorable Mr. Datuk Wira Ahmad Hamzah, the Head of the </w:t>
      </w:r>
      <w:r w:rsidR="00681EAF" w:rsidRPr="00F62F4A">
        <w:rPr>
          <w:rFonts w:asciiTheme="majorBidi" w:hAnsiTheme="majorBidi" w:cstheme="majorBidi"/>
          <w:sz w:val="24"/>
          <w:szCs w:val="24"/>
        </w:rPr>
        <w:t>Malaysian</w:t>
      </w:r>
      <w:r w:rsidRPr="00F62F4A">
        <w:rPr>
          <w:rFonts w:asciiTheme="majorBidi" w:hAnsiTheme="majorBidi" w:cstheme="majorBidi"/>
          <w:sz w:val="24"/>
          <w:szCs w:val="24"/>
        </w:rPr>
        <w:t xml:space="preserve"> delegation was elected as the Vice-Chairperson and the Honorable Dr. Abdulaziz bin Abdurahman Annasrullah, was elected as the Rapporteur of the </w:t>
      </w:r>
      <w:r w:rsidRPr="00F62F4A">
        <w:rPr>
          <w:rFonts w:asciiTheme="majorBidi" w:hAnsiTheme="majorBidi" w:cstheme="majorBidi"/>
          <w:sz w:val="24"/>
          <w:szCs w:val="24"/>
        </w:rPr>
        <w:lastRenderedPageBreak/>
        <w:t>Standing Committee. The Chair was assisted by APA Assistant Secretary-General, H. E. Mr. Masoud Islami.</w:t>
      </w:r>
    </w:p>
    <w:p w:rsidR="00C40AAE" w:rsidRPr="00F62F4A" w:rsidRDefault="00C40AAE" w:rsidP="00F62F4A">
      <w:pPr>
        <w:pStyle w:val="listparagraphcxspmiddle"/>
        <w:widowControl w:val="0"/>
        <w:tabs>
          <w:tab w:val="num" w:pos="360"/>
        </w:tabs>
        <w:spacing w:before="0" w:beforeAutospacing="0" w:after="0" w:afterAutospacing="0"/>
        <w:ind w:left="360"/>
        <w:contextualSpacing/>
        <w:jc w:val="both"/>
        <w:rPr>
          <w:rFonts w:asciiTheme="majorBidi" w:hAnsiTheme="majorBidi" w:cstheme="majorBidi"/>
          <w:lang w:val="en-US"/>
        </w:rPr>
      </w:pPr>
    </w:p>
    <w:p w:rsidR="00C40AAE" w:rsidRPr="00F62F4A" w:rsidRDefault="00C40AAE"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r w:rsidRPr="00F62F4A">
        <w:rPr>
          <w:rFonts w:asciiTheme="majorBidi" w:hAnsiTheme="majorBidi" w:cstheme="majorBidi"/>
          <w:lang w:val="en-US"/>
        </w:rPr>
        <w:t>The documents before the Standing Committee included:</w:t>
      </w:r>
    </w:p>
    <w:p w:rsidR="00C40AAE" w:rsidRPr="00F62F4A" w:rsidRDefault="00C40AAE" w:rsidP="00F62F4A">
      <w:pPr>
        <w:pStyle w:val="listparagraphcxspmiddle"/>
        <w:widowControl w:val="0"/>
        <w:spacing w:before="0" w:beforeAutospacing="0" w:after="0" w:afterAutospacing="0"/>
        <w:contextualSpacing/>
        <w:jc w:val="both"/>
        <w:rPr>
          <w:rFonts w:asciiTheme="majorBidi" w:hAnsiTheme="majorBidi" w:cstheme="majorBidi"/>
          <w:lang w:val="en-US"/>
        </w:rPr>
      </w:pPr>
    </w:p>
    <w:p w:rsidR="00C40AAE" w:rsidRPr="00F62F4A" w:rsidRDefault="00C40AAE" w:rsidP="00F62F4A">
      <w:pPr>
        <w:numPr>
          <w:ilvl w:val="1"/>
          <w:numId w:val="10"/>
        </w:numPr>
        <w:jc w:val="both"/>
        <w:rPr>
          <w:rFonts w:asciiTheme="majorBidi" w:hAnsiTheme="majorBidi" w:cstheme="majorBidi"/>
          <w:sz w:val="24"/>
          <w:szCs w:val="24"/>
        </w:rPr>
      </w:pPr>
      <w:r w:rsidRPr="00F62F4A">
        <w:rPr>
          <w:rFonts w:asciiTheme="majorBidi" w:hAnsiTheme="majorBidi" w:cstheme="majorBidi"/>
          <w:sz w:val="24"/>
          <w:szCs w:val="24"/>
        </w:rPr>
        <w:t>Resolution on Major Issues of Peace and Security in Asia. (APA/Res/2008/06, 29 November 2008)</w:t>
      </w:r>
    </w:p>
    <w:p w:rsidR="00C40AAE" w:rsidRPr="00F62F4A" w:rsidRDefault="00C40AAE" w:rsidP="00F62F4A">
      <w:pPr>
        <w:numPr>
          <w:ilvl w:val="1"/>
          <w:numId w:val="10"/>
        </w:numPr>
        <w:jc w:val="both"/>
        <w:rPr>
          <w:rFonts w:asciiTheme="majorBidi" w:hAnsiTheme="majorBidi" w:cstheme="majorBidi"/>
          <w:sz w:val="24"/>
          <w:szCs w:val="24"/>
        </w:rPr>
      </w:pPr>
      <w:r w:rsidRPr="00F62F4A">
        <w:rPr>
          <w:rFonts w:asciiTheme="majorBidi" w:hAnsiTheme="majorBidi" w:cstheme="majorBidi"/>
          <w:sz w:val="24"/>
          <w:szCs w:val="24"/>
        </w:rPr>
        <w:t>Resolution on the Pursuing Implementation of the Declaration on Principles of Friendship and Cooperation in Asia (APA/Res/2008/09, 29 November 2008)</w:t>
      </w:r>
    </w:p>
    <w:p w:rsidR="00C40AAE" w:rsidRPr="00F62F4A" w:rsidRDefault="00C40AAE" w:rsidP="00F62F4A">
      <w:pPr>
        <w:numPr>
          <w:ilvl w:val="1"/>
          <w:numId w:val="10"/>
        </w:numPr>
        <w:jc w:val="both"/>
        <w:rPr>
          <w:rFonts w:asciiTheme="majorBidi" w:hAnsiTheme="majorBidi" w:cstheme="majorBidi"/>
          <w:sz w:val="24"/>
          <w:szCs w:val="24"/>
        </w:rPr>
      </w:pPr>
      <w:r w:rsidRPr="00F62F4A">
        <w:rPr>
          <w:rFonts w:asciiTheme="majorBidi" w:hAnsiTheme="majorBidi" w:cstheme="majorBidi"/>
          <w:sz w:val="24"/>
          <w:szCs w:val="24"/>
        </w:rPr>
        <w:t>Resolution on Enhancing Cooperation between APA Member Parliaments and their Governments for Implementation of APA Decisions (APA/Res/2008/10, 29 November 2008)</w:t>
      </w:r>
    </w:p>
    <w:p w:rsidR="00C40AAE" w:rsidRPr="00F62F4A" w:rsidRDefault="00C40AAE" w:rsidP="00F62F4A">
      <w:pPr>
        <w:numPr>
          <w:ilvl w:val="1"/>
          <w:numId w:val="10"/>
        </w:numPr>
        <w:jc w:val="both"/>
        <w:rPr>
          <w:rFonts w:asciiTheme="majorBidi" w:hAnsiTheme="majorBidi" w:cstheme="majorBidi"/>
          <w:sz w:val="24"/>
          <w:szCs w:val="24"/>
        </w:rPr>
      </w:pPr>
      <w:r w:rsidRPr="00F62F4A">
        <w:rPr>
          <w:rFonts w:asciiTheme="majorBidi" w:hAnsiTheme="majorBidi" w:cstheme="majorBidi"/>
          <w:sz w:val="24"/>
          <w:szCs w:val="24"/>
        </w:rPr>
        <w:t>Draft Resolution on Promoting the Interfaith and Intercultural Dialogue: The Roles of Asian Parliaments in Preventing Terrorism, proposed by the Parliament of Indonesia.</w:t>
      </w:r>
    </w:p>
    <w:p w:rsidR="00C40AAE" w:rsidRPr="00F62F4A" w:rsidRDefault="00C40AAE" w:rsidP="00F62F4A">
      <w:pPr>
        <w:numPr>
          <w:ilvl w:val="1"/>
          <w:numId w:val="10"/>
        </w:numPr>
        <w:jc w:val="both"/>
        <w:rPr>
          <w:rFonts w:asciiTheme="majorBidi" w:hAnsiTheme="majorBidi" w:cstheme="majorBidi"/>
          <w:sz w:val="24"/>
          <w:szCs w:val="24"/>
        </w:rPr>
      </w:pPr>
      <w:r w:rsidRPr="00F62F4A">
        <w:rPr>
          <w:rFonts w:asciiTheme="majorBidi" w:hAnsiTheme="majorBidi" w:cstheme="majorBidi"/>
          <w:sz w:val="24"/>
          <w:szCs w:val="24"/>
        </w:rPr>
        <w:t xml:space="preserve">Draft Resolution on </w:t>
      </w:r>
      <w:r w:rsidRPr="00F62F4A">
        <w:rPr>
          <w:rFonts w:asciiTheme="majorBidi" w:hAnsiTheme="majorBidi" w:cstheme="majorBidi"/>
          <w:bCs/>
          <w:sz w:val="24"/>
          <w:szCs w:val="24"/>
        </w:rPr>
        <w:t xml:space="preserve">Violations of International Humanitarian Law in Palestine and the War Crimes Committed by the Zionist Regime in Gaza </w:t>
      </w:r>
      <w:r w:rsidRPr="00F62F4A">
        <w:rPr>
          <w:rFonts w:asciiTheme="majorBidi" w:hAnsiTheme="majorBidi" w:cstheme="majorBidi"/>
          <w:sz w:val="24"/>
          <w:szCs w:val="24"/>
        </w:rPr>
        <w:t>proposed by the Parliament of Palestine.</w:t>
      </w:r>
    </w:p>
    <w:p w:rsidR="00C40AAE" w:rsidRPr="00F62F4A" w:rsidRDefault="00C40AAE" w:rsidP="00F62F4A">
      <w:pPr>
        <w:pStyle w:val="ListParagraph"/>
        <w:ind w:left="1080"/>
        <w:jc w:val="both"/>
        <w:rPr>
          <w:rFonts w:asciiTheme="majorBidi" w:hAnsiTheme="majorBidi" w:cstheme="majorBidi"/>
          <w:sz w:val="24"/>
          <w:szCs w:val="24"/>
        </w:rPr>
      </w:pPr>
    </w:p>
    <w:p w:rsidR="00C40AAE" w:rsidRPr="00F62F4A" w:rsidRDefault="00C40AAE"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The Standing Committee took note of the significance of the first three documents which had been adopted by the Third APA Plenary in 2008. However, given the fact that the respective sub-committees did not have a chance to convene in the past year, the Committee unanimously decided to recommend to the Fourth APA Plenary that the mandates of all the three Resolutions continue to carry on in the coming year. The Secretary-General should also be requested to pursue the fulfillment of the mandates as stated in the Resolutions through further communication with all the APA Member Parliaments and coordinate the necessary meetings in this respect.</w:t>
      </w:r>
    </w:p>
    <w:p w:rsidR="00C40AAE" w:rsidRPr="00F62F4A" w:rsidRDefault="00C40AAE" w:rsidP="00F62F4A">
      <w:pPr>
        <w:pStyle w:val="ListParagraph"/>
        <w:jc w:val="both"/>
        <w:rPr>
          <w:rFonts w:asciiTheme="majorBidi" w:hAnsiTheme="majorBidi" w:cstheme="majorBidi"/>
          <w:sz w:val="24"/>
          <w:szCs w:val="24"/>
        </w:rPr>
      </w:pPr>
    </w:p>
    <w:p w:rsidR="00C40AAE" w:rsidRPr="00F62F4A" w:rsidRDefault="00C40AAE"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The Standing Committee welcomed the draft Resolution on promoting the interfaith and intercultural dialogue: the roles of Asian Parliaments in preventing terrorism which had been proposed by the Parliament of Indonesia. The Committee also appreciated the initiative of Indonesia for drawing the attention of the APA the role of Parliaments in combating terrorism.</w:t>
      </w:r>
    </w:p>
    <w:p w:rsidR="00C40AAE" w:rsidRPr="00F62F4A" w:rsidRDefault="00C40AAE" w:rsidP="00F62F4A">
      <w:pPr>
        <w:pStyle w:val="ListParagraph"/>
        <w:jc w:val="both"/>
        <w:rPr>
          <w:rFonts w:asciiTheme="majorBidi" w:hAnsiTheme="majorBidi" w:cstheme="majorBidi"/>
          <w:sz w:val="24"/>
          <w:szCs w:val="24"/>
        </w:rPr>
      </w:pPr>
    </w:p>
    <w:p w:rsidR="00C40AAE" w:rsidRPr="00F62F4A" w:rsidRDefault="00C40AAE" w:rsidP="00F62F4A">
      <w:pPr>
        <w:pStyle w:val="ListParagraph"/>
        <w:ind w:firstLine="720"/>
        <w:jc w:val="both"/>
        <w:rPr>
          <w:rFonts w:asciiTheme="majorBidi" w:hAnsiTheme="majorBidi" w:cstheme="majorBidi"/>
          <w:sz w:val="24"/>
          <w:szCs w:val="24"/>
        </w:rPr>
      </w:pPr>
      <w:r w:rsidRPr="00F62F4A">
        <w:rPr>
          <w:rFonts w:asciiTheme="majorBidi" w:hAnsiTheme="majorBidi" w:cstheme="majorBidi"/>
          <w:sz w:val="24"/>
          <w:szCs w:val="24"/>
        </w:rPr>
        <w:t xml:space="preserve">The importance of addressing the root causes of terrorism and various aspects of the problem was recognized by all the delegates. However, the dynamic deliberations of the delegates convinced the Committee that addressing such an important subject would </w:t>
      </w:r>
      <w:r w:rsidRPr="00F62F4A">
        <w:rPr>
          <w:rFonts w:asciiTheme="majorBidi" w:hAnsiTheme="majorBidi" w:cstheme="majorBidi"/>
          <w:sz w:val="24"/>
          <w:szCs w:val="24"/>
        </w:rPr>
        <w:lastRenderedPageBreak/>
        <w:t>need further examination. Condemning all acts of terrorism unequivocally, many delegates raised the necessity of providing a definition for terrorism so that the resolution would avoid misinterpretation. All the delegates were concerned that the word “terrorism” is sometimes misused to justify foreign occupation, state terrorism and violations of human rights.</w:t>
      </w:r>
    </w:p>
    <w:p w:rsidR="00C40AAE" w:rsidRPr="00F62F4A" w:rsidRDefault="00C40AAE" w:rsidP="00F62F4A">
      <w:pPr>
        <w:pStyle w:val="ListParagraph"/>
        <w:ind w:firstLine="720"/>
        <w:jc w:val="both"/>
        <w:rPr>
          <w:rFonts w:asciiTheme="majorBidi" w:hAnsiTheme="majorBidi" w:cstheme="majorBidi"/>
          <w:sz w:val="24"/>
          <w:szCs w:val="24"/>
        </w:rPr>
      </w:pPr>
      <w:r w:rsidRPr="00F62F4A">
        <w:rPr>
          <w:rFonts w:asciiTheme="majorBidi" w:hAnsiTheme="majorBidi" w:cstheme="majorBidi"/>
          <w:sz w:val="24"/>
          <w:szCs w:val="24"/>
        </w:rPr>
        <w:t xml:space="preserve"> </w:t>
      </w:r>
    </w:p>
    <w:p w:rsidR="00C40AAE" w:rsidRPr="00F62F4A" w:rsidRDefault="00C40AAE" w:rsidP="00F62F4A">
      <w:pPr>
        <w:pStyle w:val="ListParagraph"/>
        <w:ind w:firstLine="720"/>
        <w:jc w:val="both"/>
        <w:rPr>
          <w:rFonts w:asciiTheme="majorBidi" w:hAnsiTheme="majorBidi" w:cstheme="majorBidi"/>
          <w:sz w:val="24"/>
          <w:szCs w:val="24"/>
        </w:rPr>
      </w:pPr>
      <w:r w:rsidRPr="00F62F4A">
        <w:rPr>
          <w:rFonts w:asciiTheme="majorBidi" w:hAnsiTheme="majorBidi" w:cstheme="majorBidi"/>
          <w:sz w:val="24"/>
          <w:szCs w:val="24"/>
        </w:rPr>
        <w:t xml:space="preserve">Many delegates, including Saudi Arabia, Lebanon, </w:t>
      </w:r>
      <w:r w:rsidR="00FD7621" w:rsidRPr="00F62F4A">
        <w:rPr>
          <w:rFonts w:asciiTheme="majorBidi" w:hAnsiTheme="majorBidi" w:cstheme="majorBidi"/>
          <w:sz w:val="24"/>
          <w:szCs w:val="24"/>
        </w:rPr>
        <w:t>Malaysia</w:t>
      </w:r>
      <w:r w:rsidRPr="00F62F4A">
        <w:rPr>
          <w:rFonts w:asciiTheme="majorBidi" w:hAnsiTheme="majorBidi" w:cstheme="majorBidi"/>
          <w:sz w:val="24"/>
          <w:szCs w:val="24"/>
        </w:rPr>
        <w:t xml:space="preserve">, Palestine, Iran, Syria, Bahrain, and Indonesia, stressed the need for clear differentiation between acts of terrorism and the acts of self-defense conducted by individuals and nations confronting foreign occupation in fulfillment of their rights to self-determination. In light of the deliberations took place in the Committee, the Indonesian delegation expressed its willingness to revise the draft resolution so that it would reflect ideas and concerns of other delegates and submit it to the Executive Council for consideration in its next meeting. The APA Secretary-General was requested to provide all required assistance. </w:t>
      </w:r>
    </w:p>
    <w:p w:rsidR="00C40AAE" w:rsidRPr="00F62F4A" w:rsidRDefault="00C40AAE" w:rsidP="00F62F4A">
      <w:pPr>
        <w:pStyle w:val="ListParagraph"/>
        <w:ind w:firstLine="720"/>
        <w:jc w:val="both"/>
        <w:rPr>
          <w:rFonts w:asciiTheme="majorBidi" w:hAnsiTheme="majorBidi" w:cstheme="majorBidi"/>
          <w:sz w:val="24"/>
          <w:szCs w:val="24"/>
        </w:rPr>
      </w:pPr>
    </w:p>
    <w:p w:rsidR="00C40AAE" w:rsidRPr="00F62F4A" w:rsidRDefault="00C40AAE"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 xml:space="preserve">With respect to the draft Resolution on </w:t>
      </w:r>
      <w:r w:rsidRPr="00F62F4A">
        <w:rPr>
          <w:rFonts w:asciiTheme="majorBidi" w:hAnsiTheme="majorBidi" w:cstheme="majorBidi"/>
          <w:bCs/>
          <w:sz w:val="24"/>
          <w:szCs w:val="24"/>
        </w:rPr>
        <w:t xml:space="preserve">violations of international humanitarian law in Palestine and the war crimes committed by the Zionist regime in Gaza </w:t>
      </w:r>
      <w:r w:rsidRPr="00F62F4A">
        <w:rPr>
          <w:rFonts w:asciiTheme="majorBidi" w:hAnsiTheme="majorBidi" w:cstheme="majorBidi"/>
          <w:sz w:val="24"/>
          <w:szCs w:val="24"/>
        </w:rPr>
        <w:t>proposed by the Parliament of Palestine, many delegates expressed their viewpoints. While almost all of the delegates participating in the Standing Committee expressed their support for the Draft Resolution, the distinguished delegations of Russian Federation and Singapore decided to dissociate themselves from supporting the draft Resolution. The Committee decided to recommend the draft resolution, with certain addition, to the APA Plenary for its adoption. The addition made in operative paragraph 5 after “</w:t>
      </w:r>
      <w:r w:rsidRPr="00F62F4A">
        <w:rPr>
          <w:rFonts w:asciiTheme="majorBidi" w:hAnsiTheme="majorBidi" w:cstheme="majorBidi"/>
          <w:i/>
          <w:sz w:val="24"/>
          <w:szCs w:val="24"/>
        </w:rPr>
        <w:t>Call upon</w:t>
      </w:r>
      <w:r w:rsidRPr="00F62F4A">
        <w:rPr>
          <w:rFonts w:asciiTheme="majorBidi" w:hAnsiTheme="majorBidi" w:cstheme="majorBidi"/>
          <w:sz w:val="24"/>
          <w:szCs w:val="24"/>
        </w:rPr>
        <w:t xml:space="preserve"> the Zionist regime, the occupying power” was the following phrase: “to withdraw from all the occupied territories including Al-Guds Al-Sharif, Gaza Strip and the West Bank, the Golan Highs, and Shabaa Farms.”</w:t>
      </w:r>
    </w:p>
    <w:p w:rsidR="00C40AAE" w:rsidRPr="00F62F4A" w:rsidRDefault="00C40AAE" w:rsidP="00F62F4A">
      <w:pPr>
        <w:pStyle w:val="ListParagraph"/>
        <w:jc w:val="both"/>
        <w:rPr>
          <w:rFonts w:asciiTheme="majorBidi" w:hAnsiTheme="majorBidi" w:cstheme="majorBidi"/>
          <w:sz w:val="24"/>
          <w:szCs w:val="24"/>
        </w:rPr>
      </w:pPr>
    </w:p>
    <w:p w:rsidR="00C40AAE" w:rsidRPr="00F62F4A" w:rsidRDefault="00C40AAE"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The Draft Resolution is issued under APA/Political/Res/2009/01 and recommended for adoption at the Fourth Plenary.</w:t>
      </w:r>
    </w:p>
    <w:p w:rsidR="00C40AAE" w:rsidRPr="00F62F4A" w:rsidRDefault="00C40AAE" w:rsidP="00F62F4A">
      <w:pPr>
        <w:pStyle w:val="ListParagraph"/>
        <w:jc w:val="both"/>
        <w:rPr>
          <w:rFonts w:asciiTheme="majorBidi" w:hAnsiTheme="majorBidi" w:cstheme="majorBidi"/>
          <w:sz w:val="24"/>
          <w:szCs w:val="24"/>
        </w:rPr>
      </w:pPr>
    </w:p>
    <w:p w:rsidR="00C40AAE" w:rsidRPr="00F62F4A" w:rsidRDefault="00C40AAE" w:rsidP="00F62F4A">
      <w:pPr>
        <w:pStyle w:val="ListParagraph"/>
        <w:jc w:val="both"/>
        <w:rPr>
          <w:rFonts w:asciiTheme="majorBidi" w:hAnsiTheme="majorBidi" w:cstheme="majorBidi"/>
          <w:sz w:val="24"/>
          <w:szCs w:val="24"/>
        </w:rPr>
      </w:pPr>
      <w:r w:rsidRPr="00F62F4A">
        <w:rPr>
          <w:rFonts w:asciiTheme="majorBidi" w:hAnsiTheme="majorBidi" w:cstheme="majorBidi"/>
          <w:sz w:val="24"/>
          <w:szCs w:val="24"/>
        </w:rPr>
        <w:t>The Chairman informed the Standing Committee that the Parliament of the Islamic Republic of Iran shall host the sub-committees under the Standing Committee on Political Affairs in the fourth week of May 2010. The exact date of the meetings will be communicated to all Member Parliaments by the APA Secretariat in due time.</w:t>
      </w:r>
    </w:p>
    <w:p w:rsidR="00EE39D5" w:rsidRPr="00F62F4A" w:rsidRDefault="00D333F6" w:rsidP="00F62F4A">
      <w:pPr>
        <w:pStyle w:val="ListParagraph"/>
        <w:tabs>
          <w:tab w:val="left" w:pos="4355"/>
        </w:tabs>
        <w:jc w:val="both"/>
        <w:rPr>
          <w:rFonts w:asciiTheme="majorBidi" w:hAnsiTheme="majorBidi" w:cstheme="majorBidi"/>
          <w:sz w:val="24"/>
          <w:szCs w:val="24"/>
        </w:rPr>
      </w:pPr>
      <w:r w:rsidRPr="00F62F4A">
        <w:rPr>
          <w:rFonts w:asciiTheme="majorBidi" w:hAnsiTheme="majorBidi" w:cstheme="majorBidi"/>
          <w:sz w:val="24"/>
          <w:szCs w:val="24"/>
        </w:rPr>
        <w:tab/>
      </w:r>
    </w:p>
    <w:p w:rsidR="004C01B8" w:rsidRPr="00F62F4A" w:rsidRDefault="00D333F6" w:rsidP="00F62F4A">
      <w:pPr>
        <w:pStyle w:val="ListParagraph"/>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T</w:t>
      </w:r>
      <w:r w:rsidR="004C01B8" w:rsidRPr="00F62F4A">
        <w:rPr>
          <w:rFonts w:asciiTheme="majorBidi" w:hAnsiTheme="majorBidi" w:cstheme="majorBidi"/>
          <w:sz w:val="24"/>
          <w:szCs w:val="24"/>
        </w:rPr>
        <w:t>he delegate from Lebanon made an amendment to the Report of the Standing Committee on Political affairs and said the APA does not ask Israel to Withdraw, but demands Israel to withdraw from</w:t>
      </w:r>
      <w:r w:rsidRPr="00F62F4A">
        <w:rPr>
          <w:rFonts w:asciiTheme="majorBidi" w:hAnsiTheme="majorBidi" w:cstheme="majorBidi"/>
          <w:sz w:val="24"/>
          <w:szCs w:val="24"/>
        </w:rPr>
        <w:t xml:space="preserve"> the</w:t>
      </w:r>
      <w:r w:rsidR="004C01B8" w:rsidRPr="00F62F4A">
        <w:rPr>
          <w:rFonts w:asciiTheme="majorBidi" w:hAnsiTheme="majorBidi" w:cstheme="majorBidi"/>
          <w:sz w:val="24"/>
          <w:szCs w:val="24"/>
        </w:rPr>
        <w:t xml:space="preserve"> occupied territories</w:t>
      </w:r>
      <w:r w:rsidRPr="00F62F4A">
        <w:rPr>
          <w:rFonts w:asciiTheme="majorBidi" w:hAnsiTheme="majorBidi" w:cstheme="majorBidi"/>
          <w:sz w:val="24"/>
          <w:szCs w:val="24"/>
        </w:rPr>
        <w:t xml:space="preserve"> (Paragraph 5 of the report)</w:t>
      </w:r>
      <w:r w:rsidR="004C01B8" w:rsidRPr="00F62F4A">
        <w:rPr>
          <w:rFonts w:asciiTheme="majorBidi" w:hAnsiTheme="majorBidi" w:cstheme="majorBidi"/>
          <w:sz w:val="24"/>
          <w:szCs w:val="24"/>
        </w:rPr>
        <w:t>.</w:t>
      </w:r>
    </w:p>
    <w:p w:rsidR="004C01B8" w:rsidRPr="00F62F4A" w:rsidRDefault="004C01B8" w:rsidP="00F62F4A">
      <w:pPr>
        <w:pStyle w:val="ListParagraph"/>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t>Delegate from Pakistan pointed out that his delegation would have supported the draft resolution on interfaith dialogue and terrorism if it were to put to the floor.</w:t>
      </w:r>
    </w:p>
    <w:p w:rsidR="004C01B8" w:rsidRDefault="004C01B8" w:rsidP="0007535B">
      <w:pPr>
        <w:pStyle w:val="ListParagraph"/>
        <w:numPr>
          <w:ilvl w:val="0"/>
          <w:numId w:val="1"/>
        </w:numPr>
        <w:jc w:val="both"/>
        <w:rPr>
          <w:rFonts w:asciiTheme="majorBidi" w:hAnsiTheme="majorBidi" w:cstheme="majorBidi"/>
          <w:sz w:val="24"/>
          <w:szCs w:val="24"/>
        </w:rPr>
      </w:pPr>
      <w:r w:rsidRPr="00F62F4A">
        <w:rPr>
          <w:rFonts w:asciiTheme="majorBidi" w:hAnsiTheme="majorBidi" w:cstheme="majorBidi"/>
          <w:sz w:val="24"/>
          <w:szCs w:val="24"/>
        </w:rPr>
        <w:lastRenderedPageBreak/>
        <w:t>Delegate from the Republic of Korea sought some clarifications on the positions of the Russian Federation and Singapore on the resolution on Palestine. The Chairperson made some clarification resulting in their dissociation from the resolution. The Russian del</w:t>
      </w:r>
      <w:r w:rsidR="0007535B">
        <w:rPr>
          <w:rFonts w:asciiTheme="majorBidi" w:hAnsiTheme="majorBidi" w:cstheme="majorBidi"/>
          <w:sz w:val="24"/>
          <w:szCs w:val="24"/>
        </w:rPr>
        <w:t>e</w:t>
      </w:r>
      <w:r w:rsidRPr="00F62F4A">
        <w:rPr>
          <w:rFonts w:asciiTheme="majorBidi" w:hAnsiTheme="majorBidi" w:cstheme="majorBidi"/>
          <w:sz w:val="24"/>
          <w:szCs w:val="24"/>
        </w:rPr>
        <w:t xml:space="preserve">gation made some clarification and pointed out that in their view the resolution was not constructive in resolving the conflict. The delegate from Singapore stated that in their view the resolution went beyond the UN General </w:t>
      </w:r>
      <w:r w:rsidR="003A269B" w:rsidRPr="00F62F4A">
        <w:rPr>
          <w:rFonts w:asciiTheme="majorBidi" w:hAnsiTheme="majorBidi" w:cstheme="majorBidi"/>
          <w:sz w:val="24"/>
          <w:szCs w:val="24"/>
        </w:rPr>
        <w:t>A</w:t>
      </w:r>
      <w:r w:rsidRPr="00F62F4A">
        <w:rPr>
          <w:rFonts w:asciiTheme="majorBidi" w:hAnsiTheme="majorBidi" w:cstheme="majorBidi"/>
          <w:sz w:val="24"/>
          <w:szCs w:val="24"/>
        </w:rPr>
        <w:t>ssembly resolution recently passed. Delegate from the Republic of Korea stated that his delegation associates itself with the position of Singapore</w:t>
      </w:r>
      <w:r w:rsidR="003A269B" w:rsidRPr="00F62F4A">
        <w:rPr>
          <w:rFonts w:asciiTheme="majorBidi" w:hAnsiTheme="majorBidi" w:cstheme="majorBidi"/>
          <w:sz w:val="24"/>
          <w:szCs w:val="24"/>
        </w:rPr>
        <w:t>.</w:t>
      </w:r>
      <w:r w:rsidRPr="00F62F4A">
        <w:rPr>
          <w:rFonts w:asciiTheme="majorBidi" w:hAnsiTheme="majorBidi" w:cstheme="majorBidi"/>
          <w:sz w:val="24"/>
          <w:szCs w:val="24"/>
        </w:rPr>
        <w:t xml:space="preserve">  </w:t>
      </w:r>
      <w:r w:rsidR="003A269B" w:rsidRPr="00F62F4A">
        <w:rPr>
          <w:rFonts w:asciiTheme="majorBidi" w:hAnsiTheme="majorBidi" w:cstheme="majorBidi"/>
          <w:sz w:val="24"/>
          <w:szCs w:val="24"/>
        </w:rPr>
        <w:t>The delegate from Palestine stated appreciation to the position of the absolute majority of APA members supporting the Resolution on Palestine. The delegation from Indonesia expressed thanks to the delegations that entertained the proposal by Indonesia on terrorism and that all delegates supported the idea and that some of the points in the Indonesia needs further clarifications. He pointed out that the Indonesian proposal was not rejected but it was decided to present it to the forthcoming meeting of the Executive Council. The delegate from Lebanon expressed thanks to all who supported the resolution on Palestine and expressed that the draft resolution on Terrorism will be refined and presented at a later meeting. China made a statement</w:t>
      </w:r>
      <w:r w:rsidR="00BD1F7B" w:rsidRPr="00F62F4A">
        <w:rPr>
          <w:rFonts w:asciiTheme="majorBidi" w:hAnsiTheme="majorBidi" w:cstheme="majorBidi"/>
          <w:sz w:val="24"/>
          <w:szCs w:val="24"/>
        </w:rPr>
        <w:t xml:space="preserve"> and suggested postponing the discussion on draft resolution on Palestine as </w:t>
      </w:r>
      <w:r w:rsidR="00D333F6" w:rsidRPr="00F62F4A">
        <w:rPr>
          <w:rFonts w:asciiTheme="majorBidi" w:hAnsiTheme="majorBidi" w:cstheme="majorBidi"/>
          <w:sz w:val="24"/>
          <w:szCs w:val="24"/>
        </w:rPr>
        <w:t>it seems there is no consensus on it</w:t>
      </w:r>
      <w:r w:rsidR="003A269B" w:rsidRPr="00F62F4A">
        <w:rPr>
          <w:rFonts w:asciiTheme="majorBidi" w:hAnsiTheme="majorBidi" w:cstheme="majorBidi"/>
          <w:sz w:val="24"/>
          <w:szCs w:val="24"/>
        </w:rPr>
        <w:t>. Chairperson of the Standing Committee on Political Affairs made a statement and called for adoption of the resolution on Palestine. The draft resolution on Terrorism was also supported provided that it is further polished and presented to the Executive Council. Delegate from Bahrain supported the resolution on Palestine and thanked the majority who supported the resolution.</w:t>
      </w:r>
      <w:r w:rsidR="00BD1F7B" w:rsidRPr="00F62F4A">
        <w:rPr>
          <w:rFonts w:asciiTheme="majorBidi" w:hAnsiTheme="majorBidi" w:cstheme="majorBidi"/>
          <w:sz w:val="24"/>
          <w:szCs w:val="24"/>
        </w:rPr>
        <w:t xml:space="preserve"> We do understand the reservation of Russia and Singapore, but we need to adopt the resolution as the majority members support it. Delegate from Syria pointed out that the Palestine issue was discussed at length in the meeting and we need to move to adopt it as the absolute majority support the resolution. Delegate from Kirgizstan noted the variance of views on the subject and that Russia and Singapore and Korea have reservation </w:t>
      </w:r>
      <w:r w:rsidR="00D333F6" w:rsidRPr="00F62F4A">
        <w:rPr>
          <w:rFonts w:asciiTheme="majorBidi" w:hAnsiTheme="majorBidi" w:cstheme="majorBidi"/>
          <w:sz w:val="24"/>
          <w:szCs w:val="24"/>
        </w:rPr>
        <w:t xml:space="preserve">about the </w:t>
      </w:r>
      <w:r w:rsidR="00BD1F7B" w:rsidRPr="00F62F4A">
        <w:rPr>
          <w:rFonts w:asciiTheme="majorBidi" w:hAnsiTheme="majorBidi" w:cstheme="majorBidi"/>
          <w:sz w:val="24"/>
          <w:szCs w:val="24"/>
        </w:rPr>
        <w:t>resolution</w:t>
      </w:r>
      <w:r w:rsidR="00D333F6" w:rsidRPr="00F62F4A">
        <w:rPr>
          <w:rFonts w:asciiTheme="majorBidi" w:hAnsiTheme="majorBidi" w:cstheme="majorBidi"/>
          <w:sz w:val="24"/>
          <w:szCs w:val="24"/>
        </w:rPr>
        <w:t xml:space="preserve"> on Palestine</w:t>
      </w:r>
      <w:r w:rsidR="00BD1F7B" w:rsidRPr="00F62F4A">
        <w:rPr>
          <w:rFonts w:asciiTheme="majorBidi" w:hAnsiTheme="majorBidi" w:cstheme="majorBidi"/>
          <w:sz w:val="24"/>
          <w:szCs w:val="24"/>
        </w:rPr>
        <w:t xml:space="preserve">. Since it is taken up in the Bandung Declaration, I suggest we postpone adoption of the draft resolution on Palestine. </w:t>
      </w:r>
      <w:r w:rsidR="00D333F6" w:rsidRPr="00F62F4A">
        <w:rPr>
          <w:rFonts w:asciiTheme="majorBidi" w:hAnsiTheme="majorBidi" w:cstheme="majorBidi"/>
          <w:sz w:val="24"/>
          <w:szCs w:val="24"/>
        </w:rPr>
        <w:t xml:space="preserve">Delegate from </w:t>
      </w:r>
      <w:r w:rsidR="00BD1F7B" w:rsidRPr="00F62F4A">
        <w:rPr>
          <w:rFonts w:asciiTheme="majorBidi" w:hAnsiTheme="majorBidi" w:cstheme="majorBidi"/>
          <w:sz w:val="24"/>
          <w:szCs w:val="24"/>
        </w:rPr>
        <w:t>Palestine remind</w:t>
      </w:r>
      <w:r w:rsidR="00D333F6" w:rsidRPr="00F62F4A">
        <w:rPr>
          <w:rFonts w:asciiTheme="majorBidi" w:hAnsiTheme="majorBidi" w:cstheme="majorBidi"/>
          <w:sz w:val="24"/>
          <w:szCs w:val="24"/>
        </w:rPr>
        <w:t>ed</w:t>
      </w:r>
      <w:r w:rsidR="00BD1F7B" w:rsidRPr="00F62F4A">
        <w:rPr>
          <w:rFonts w:asciiTheme="majorBidi" w:hAnsiTheme="majorBidi" w:cstheme="majorBidi"/>
          <w:sz w:val="24"/>
          <w:szCs w:val="24"/>
        </w:rPr>
        <w:t xml:space="preserve"> the meeting that a few delegates may have reservation and abstain. It is their rights. But it does not mean that two or three delegations can veto the resolution.</w:t>
      </w:r>
    </w:p>
    <w:p w:rsidR="00F62F4A" w:rsidRDefault="00F62F4A" w:rsidP="00F64D45">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President adjourned the meeting for 10 minutes. The pres</w:t>
      </w:r>
      <w:r w:rsidR="00DB273A">
        <w:rPr>
          <w:rFonts w:asciiTheme="majorBidi" w:hAnsiTheme="majorBidi" w:cstheme="majorBidi"/>
          <w:sz w:val="24"/>
          <w:szCs w:val="24"/>
        </w:rPr>
        <w:t>i</w:t>
      </w:r>
      <w:r>
        <w:rPr>
          <w:rFonts w:asciiTheme="majorBidi" w:hAnsiTheme="majorBidi" w:cstheme="majorBidi"/>
          <w:sz w:val="24"/>
          <w:szCs w:val="24"/>
        </w:rPr>
        <w:t>d</w:t>
      </w:r>
      <w:r w:rsidR="00DB273A">
        <w:rPr>
          <w:rFonts w:asciiTheme="majorBidi" w:hAnsiTheme="majorBidi" w:cstheme="majorBidi"/>
          <w:sz w:val="24"/>
          <w:szCs w:val="24"/>
        </w:rPr>
        <w:t>e</w:t>
      </w:r>
      <w:r>
        <w:rPr>
          <w:rFonts w:asciiTheme="majorBidi" w:hAnsiTheme="majorBidi" w:cstheme="majorBidi"/>
          <w:sz w:val="24"/>
          <w:szCs w:val="24"/>
        </w:rPr>
        <w:t>nt resumed the meeting at 10:40 AM. He pointed out that after listening to the debate he has concluded that the plenary can adopt the res</w:t>
      </w:r>
      <w:r w:rsidR="00F64D45">
        <w:rPr>
          <w:rFonts w:asciiTheme="majorBidi" w:hAnsiTheme="majorBidi" w:cstheme="majorBidi"/>
          <w:sz w:val="24"/>
          <w:szCs w:val="24"/>
        </w:rPr>
        <w:t>o</w:t>
      </w:r>
      <w:r>
        <w:rPr>
          <w:rFonts w:asciiTheme="majorBidi" w:hAnsiTheme="majorBidi" w:cstheme="majorBidi"/>
          <w:sz w:val="24"/>
          <w:szCs w:val="24"/>
        </w:rPr>
        <w:t>l</w:t>
      </w:r>
      <w:r w:rsidR="00DB273A">
        <w:rPr>
          <w:rFonts w:asciiTheme="majorBidi" w:hAnsiTheme="majorBidi" w:cstheme="majorBidi"/>
          <w:sz w:val="24"/>
          <w:szCs w:val="24"/>
        </w:rPr>
        <w:t>u</w:t>
      </w:r>
      <w:r>
        <w:rPr>
          <w:rFonts w:asciiTheme="majorBidi" w:hAnsiTheme="majorBidi" w:cstheme="majorBidi"/>
          <w:sz w:val="24"/>
          <w:szCs w:val="24"/>
        </w:rPr>
        <w:t>tion on Palestine with reservation fro</w:t>
      </w:r>
      <w:r w:rsidR="003B555E">
        <w:rPr>
          <w:rFonts w:asciiTheme="majorBidi" w:hAnsiTheme="majorBidi" w:cstheme="majorBidi"/>
          <w:sz w:val="24"/>
          <w:szCs w:val="24"/>
        </w:rPr>
        <w:t>m some del</w:t>
      </w:r>
      <w:r w:rsidR="00DB273A">
        <w:rPr>
          <w:rFonts w:asciiTheme="majorBidi" w:hAnsiTheme="majorBidi" w:cstheme="majorBidi"/>
          <w:sz w:val="24"/>
          <w:szCs w:val="24"/>
        </w:rPr>
        <w:t>e</w:t>
      </w:r>
      <w:r w:rsidR="003B555E">
        <w:rPr>
          <w:rFonts w:asciiTheme="majorBidi" w:hAnsiTheme="majorBidi" w:cstheme="majorBidi"/>
          <w:sz w:val="24"/>
          <w:szCs w:val="24"/>
        </w:rPr>
        <w:t>gations. The draft resolution on terrorism by Indonesia is adopted in principle but it will be refined further and presented to the first meeting of the Executive Council.</w:t>
      </w:r>
    </w:p>
    <w:p w:rsidR="003B555E" w:rsidRDefault="003B555E" w:rsidP="00F64D45">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president</w:t>
      </w:r>
      <w:r w:rsidR="00F64D45">
        <w:rPr>
          <w:rFonts w:asciiTheme="majorBidi" w:hAnsiTheme="majorBidi" w:cstheme="majorBidi"/>
          <w:sz w:val="24"/>
          <w:szCs w:val="24"/>
        </w:rPr>
        <w:t xml:space="preserve"> </w:t>
      </w:r>
      <w:r>
        <w:rPr>
          <w:rFonts w:asciiTheme="majorBidi" w:hAnsiTheme="majorBidi" w:cstheme="majorBidi"/>
          <w:sz w:val="24"/>
          <w:szCs w:val="24"/>
        </w:rPr>
        <w:t>also announced the decision of the plenary to have the meetings of the three Sub-Committees that did not have their meetings in 2009…..</w:t>
      </w:r>
    </w:p>
    <w:p w:rsidR="003B555E" w:rsidRDefault="003B555E" w:rsidP="003B555E">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 xml:space="preserve">President announced that the Syrian Parliament has been elected as the Third APA President. Honorable Mr. Abrash the Speaker of the Syrian Parliament wished to be here </w:t>
      </w:r>
      <w:r>
        <w:rPr>
          <w:rFonts w:asciiTheme="majorBidi" w:hAnsiTheme="majorBidi" w:cstheme="majorBidi"/>
          <w:sz w:val="24"/>
          <w:szCs w:val="24"/>
        </w:rPr>
        <w:lastRenderedPageBreak/>
        <w:t>today to make his acceptance speech, but he regrets that he has been unable to do so. I hereby declare that Syrian Arab Republic is elected as the third APA President.</w:t>
      </w:r>
    </w:p>
    <w:p w:rsidR="003B555E" w:rsidRDefault="003B555E" w:rsidP="003B555E">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delegate from Syria made a statement, thanking the president and the APA Member Parliaments for the confidence placed in Syria to serve as the third Presidency of the APA. I convey the honor and pleasure of the Syrian President, H.E. Mr. Bashar al Assad for this post. I welcome all delegations to Syria for the second APA Executive Council and the 5</w:t>
      </w:r>
      <w:r w:rsidRPr="003B555E">
        <w:rPr>
          <w:rFonts w:asciiTheme="majorBidi" w:hAnsiTheme="majorBidi" w:cstheme="majorBidi"/>
          <w:sz w:val="24"/>
          <w:szCs w:val="24"/>
          <w:vertAlign w:val="superscript"/>
        </w:rPr>
        <w:t>th</w:t>
      </w:r>
      <w:r>
        <w:rPr>
          <w:rFonts w:asciiTheme="majorBidi" w:hAnsiTheme="majorBidi" w:cstheme="majorBidi"/>
          <w:sz w:val="24"/>
          <w:szCs w:val="24"/>
        </w:rPr>
        <w:t xml:space="preserve"> Plenary.</w:t>
      </w:r>
    </w:p>
    <w:p w:rsidR="00DB273A" w:rsidRDefault="003B555E" w:rsidP="003B555E">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delegation of Cambodia announced the readiness of the parliament of Cambodia to serve as the APA President</w:t>
      </w:r>
      <w:r w:rsidR="00DB273A">
        <w:rPr>
          <w:rFonts w:asciiTheme="majorBidi" w:hAnsiTheme="majorBidi" w:cstheme="majorBidi"/>
          <w:sz w:val="24"/>
          <w:szCs w:val="24"/>
        </w:rPr>
        <w:t xml:space="preserve"> after the Presidency of Russian federation.</w:t>
      </w:r>
    </w:p>
    <w:p w:rsidR="00DB273A" w:rsidRDefault="00DB273A" w:rsidP="00681EAF">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 xml:space="preserve">The delegation of Russian Federation announced that Russia plans to host the next meetings of the Subcommittees under the standing Committee on economic affairs in July 2010. Russia is also ready to serve as the APA President after </w:t>
      </w:r>
      <w:r w:rsidR="00681EAF">
        <w:rPr>
          <w:rFonts w:asciiTheme="majorBidi" w:hAnsiTheme="majorBidi" w:cstheme="majorBidi"/>
          <w:sz w:val="24"/>
          <w:szCs w:val="24"/>
        </w:rPr>
        <w:t>Syria</w:t>
      </w:r>
      <w:r>
        <w:rPr>
          <w:rFonts w:asciiTheme="majorBidi" w:hAnsiTheme="majorBidi" w:cstheme="majorBidi"/>
          <w:sz w:val="24"/>
          <w:szCs w:val="24"/>
        </w:rPr>
        <w:t>.</w:t>
      </w:r>
    </w:p>
    <w:p w:rsidR="00DB273A" w:rsidRDefault="00DB273A" w:rsidP="00DB273A">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President thanked Cambodia and Russian Federation for their offer and stated that</w:t>
      </w:r>
      <w:r w:rsidR="00681EAF">
        <w:rPr>
          <w:rFonts w:asciiTheme="majorBidi" w:hAnsiTheme="majorBidi" w:cstheme="majorBidi"/>
          <w:sz w:val="24"/>
          <w:szCs w:val="24"/>
        </w:rPr>
        <w:t xml:space="preserve"> </w:t>
      </w:r>
      <w:r>
        <w:rPr>
          <w:rFonts w:asciiTheme="majorBidi" w:hAnsiTheme="majorBidi" w:cstheme="majorBidi"/>
          <w:sz w:val="24"/>
          <w:szCs w:val="24"/>
        </w:rPr>
        <w:t>there is plenty of time to make a final decision on this issue.</w:t>
      </w:r>
    </w:p>
    <w:p w:rsidR="003B555E" w:rsidRDefault="00DB273A" w:rsidP="00DB273A">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President moved to adopt the Bandung Declaration. The Plenary adopted the Bandung Declaration. The President stated that the 4</w:t>
      </w:r>
      <w:r w:rsidRPr="00DB273A">
        <w:rPr>
          <w:rFonts w:asciiTheme="majorBidi" w:hAnsiTheme="majorBidi" w:cstheme="majorBidi"/>
          <w:sz w:val="24"/>
          <w:szCs w:val="24"/>
          <w:vertAlign w:val="superscript"/>
        </w:rPr>
        <w:t>th</w:t>
      </w:r>
      <w:r>
        <w:rPr>
          <w:rFonts w:asciiTheme="majorBidi" w:hAnsiTheme="majorBidi" w:cstheme="majorBidi"/>
          <w:sz w:val="24"/>
          <w:szCs w:val="24"/>
        </w:rPr>
        <w:t xml:space="preserve"> Plenary Report is also being prepared and will be circulated at the end of the meeting. The Heads of the delegations signed the Bandung Declaration in a special ceremony.</w:t>
      </w:r>
    </w:p>
    <w:p w:rsidR="003F2F2F" w:rsidRDefault="003F2F2F" w:rsidP="003F2F2F">
      <w:pPr>
        <w:pStyle w:val="ListParagraph"/>
        <w:jc w:val="both"/>
        <w:rPr>
          <w:rFonts w:asciiTheme="majorBidi" w:hAnsiTheme="majorBidi" w:cstheme="majorBidi"/>
          <w:sz w:val="24"/>
          <w:szCs w:val="24"/>
        </w:rPr>
      </w:pPr>
    </w:p>
    <w:p w:rsidR="000D4996" w:rsidRDefault="000D4996" w:rsidP="000D4996">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Rapporteur of the Plenary, Dr. Sunggon Kim, MP (Republic of Korea) presented the Report of the 4</w:t>
      </w:r>
      <w:r w:rsidRPr="000D4996">
        <w:rPr>
          <w:rFonts w:asciiTheme="majorBidi" w:hAnsiTheme="majorBidi" w:cstheme="majorBidi"/>
          <w:sz w:val="24"/>
          <w:szCs w:val="24"/>
          <w:vertAlign w:val="superscript"/>
        </w:rPr>
        <w:t>th</w:t>
      </w:r>
      <w:r>
        <w:rPr>
          <w:rFonts w:asciiTheme="majorBidi" w:hAnsiTheme="majorBidi" w:cstheme="majorBidi"/>
          <w:sz w:val="24"/>
          <w:szCs w:val="24"/>
        </w:rPr>
        <w:t xml:space="preserve"> Plenary and the Plenary</w:t>
      </w:r>
      <w:r w:rsidR="003F2F2F">
        <w:rPr>
          <w:rFonts w:asciiTheme="majorBidi" w:hAnsiTheme="majorBidi" w:cstheme="majorBidi"/>
          <w:sz w:val="24"/>
          <w:szCs w:val="24"/>
        </w:rPr>
        <w:t xml:space="preserve"> adopted it by acclamation.</w:t>
      </w:r>
    </w:p>
    <w:p w:rsidR="003F2F2F" w:rsidRDefault="003F2F2F" w:rsidP="003F2F2F">
      <w:pPr>
        <w:pStyle w:val="ListParagraph"/>
        <w:jc w:val="both"/>
        <w:rPr>
          <w:rFonts w:asciiTheme="majorBidi" w:hAnsiTheme="majorBidi" w:cstheme="majorBidi"/>
          <w:sz w:val="24"/>
          <w:szCs w:val="24"/>
        </w:rPr>
      </w:pPr>
    </w:p>
    <w:p w:rsidR="00DB273A" w:rsidRDefault="00DB273A" w:rsidP="000D4996">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 xml:space="preserve">The President made a closing statement. </w:t>
      </w:r>
      <w:r w:rsidR="000D4996">
        <w:rPr>
          <w:rFonts w:asciiTheme="majorBidi" w:hAnsiTheme="majorBidi" w:cstheme="majorBidi"/>
          <w:sz w:val="24"/>
          <w:szCs w:val="24"/>
        </w:rPr>
        <w:t xml:space="preserve">The President also addressed the International Human Rights Day extensively. </w:t>
      </w:r>
      <w:r>
        <w:rPr>
          <w:rFonts w:asciiTheme="majorBidi" w:hAnsiTheme="majorBidi" w:cstheme="majorBidi"/>
          <w:sz w:val="24"/>
          <w:szCs w:val="24"/>
        </w:rPr>
        <w:t>The President</w:t>
      </w:r>
      <w:r w:rsidR="000D4996">
        <w:rPr>
          <w:rFonts w:asciiTheme="majorBidi" w:hAnsiTheme="majorBidi" w:cstheme="majorBidi"/>
          <w:sz w:val="24"/>
          <w:szCs w:val="24"/>
        </w:rPr>
        <w:t>’s statement</w:t>
      </w:r>
      <w:r>
        <w:rPr>
          <w:rFonts w:asciiTheme="majorBidi" w:hAnsiTheme="majorBidi" w:cstheme="majorBidi"/>
          <w:sz w:val="24"/>
          <w:szCs w:val="24"/>
        </w:rPr>
        <w:t xml:space="preserve"> is attached to this report as Annex IV.</w:t>
      </w:r>
    </w:p>
    <w:p w:rsidR="003F2F2F" w:rsidRPr="003F2F2F" w:rsidRDefault="003F2F2F" w:rsidP="003F2F2F">
      <w:pPr>
        <w:pStyle w:val="ListParagraph"/>
        <w:rPr>
          <w:rFonts w:asciiTheme="majorBidi" w:hAnsiTheme="majorBidi" w:cstheme="majorBidi"/>
          <w:sz w:val="24"/>
          <w:szCs w:val="24"/>
        </w:rPr>
      </w:pPr>
    </w:p>
    <w:p w:rsidR="003F2F2F" w:rsidRDefault="003F2F2F" w:rsidP="000D4996">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Heads of delegations of the Islamic Republic of Iran and the Syrian Arab republic took the floor and expressed gratitude to the Indonesian Government, Parliament and people for their hospitality and for the leadership provided the APA. They also thanked the APA Secretary-General, his assistants and the Host country Secretariat and staff for their excellent preparation of the meetings and arrangements.</w:t>
      </w:r>
    </w:p>
    <w:p w:rsidR="003F2F2F" w:rsidRPr="003F2F2F" w:rsidRDefault="003F2F2F" w:rsidP="003F2F2F">
      <w:pPr>
        <w:pStyle w:val="ListParagraph"/>
        <w:rPr>
          <w:rFonts w:asciiTheme="majorBidi" w:hAnsiTheme="majorBidi" w:cstheme="majorBidi"/>
          <w:sz w:val="24"/>
          <w:szCs w:val="24"/>
        </w:rPr>
      </w:pPr>
    </w:p>
    <w:p w:rsidR="005E6CD5" w:rsidRDefault="003F2F2F" w:rsidP="003F2F2F">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President thanked all delegations again and officially closed the 4</w:t>
      </w:r>
      <w:r w:rsidRPr="003F2F2F">
        <w:rPr>
          <w:rFonts w:asciiTheme="majorBidi" w:hAnsiTheme="majorBidi" w:cstheme="majorBidi"/>
          <w:sz w:val="24"/>
          <w:szCs w:val="24"/>
          <w:vertAlign w:val="superscript"/>
        </w:rPr>
        <w:t>th</w:t>
      </w:r>
      <w:r>
        <w:rPr>
          <w:rFonts w:asciiTheme="majorBidi" w:hAnsiTheme="majorBidi" w:cstheme="majorBidi"/>
          <w:sz w:val="24"/>
          <w:szCs w:val="24"/>
        </w:rPr>
        <w:t xml:space="preserve"> Plenary at 12:45 PM.</w:t>
      </w:r>
      <w:r w:rsidR="005E6CD5">
        <w:rPr>
          <w:rFonts w:asciiTheme="majorBidi" w:hAnsiTheme="majorBidi" w:cstheme="majorBidi"/>
          <w:sz w:val="24"/>
          <w:szCs w:val="24"/>
        </w:rPr>
        <w:t xml:space="preserve"> </w:t>
      </w:r>
    </w:p>
    <w:p w:rsidR="005E6CD5" w:rsidRPr="005E6CD5" w:rsidRDefault="005E6CD5" w:rsidP="005E6CD5">
      <w:pPr>
        <w:pStyle w:val="ListParagraph"/>
        <w:rPr>
          <w:rFonts w:asciiTheme="majorBidi" w:hAnsiTheme="majorBidi" w:cstheme="majorBidi"/>
          <w:sz w:val="24"/>
          <w:szCs w:val="24"/>
        </w:rPr>
      </w:pPr>
    </w:p>
    <w:p w:rsidR="003F2F2F" w:rsidRPr="00F62F4A" w:rsidRDefault="005E6CD5" w:rsidP="003F2F2F">
      <w:pPr>
        <w:pStyle w:val="ListParagraph"/>
        <w:numPr>
          <w:ilvl w:val="0"/>
          <w:numId w:val="1"/>
        </w:numPr>
        <w:jc w:val="both"/>
        <w:rPr>
          <w:rFonts w:asciiTheme="majorBidi" w:hAnsiTheme="majorBidi" w:cstheme="majorBidi"/>
          <w:sz w:val="24"/>
          <w:szCs w:val="24"/>
        </w:rPr>
      </w:pPr>
      <w:r>
        <w:rPr>
          <w:rFonts w:asciiTheme="majorBidi" w:hAnsiTheme="majorBidi" w:cstheme="majorBidi"/>
          <w:sz w:val="24"/>
          <w:szCs w:val="24"/>
        </w:rPr>
        <w:t>The list of participants is attached to the report as Annex V.</w:t>
      </w:r>
    </w:p>
    <w:p w:rsidR="00EE39D5" w:rsidRPr="00F62F4A" w:rsidRDefault="00EE39D5" w:rsidP="00F62F4A">
      <w:pPr>
        <w:pStyle w:val="NoSpacing"/>
        <w:ind w:left="720"/>
        <w:jc w:val="both"/>
        <w:rPr>
          <w:rFonts w:asciiTheme="majorBidi" w:hAnsiTheme="majorBidi" w:cstheme="majorBidi"/>
          <w:sz w:val="24"/>
          <w:szCs w:val="24"/>
        </w:rPr>
      </w:pPr>
    </w:p>
    <w:p w:rsidR="000675DE" w:rsidRDefault="000675DE"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293050" w:rsidRDefault="00293050"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293050" w:rsidRDefault="00293050"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293050" w:rsidRDefault="00293050"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293050" w:rsidRDefault="00293050"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293050" w:rsidRDefault="00293050"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293050" w:rsidRDefault="00293050" w:rsidP="0029305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Annex II</w:t>
      </w:r>
    </w:p>
    <w:p w:rsidR="00293050" w:rsidRDefault="00293050" w:rsidP="00293050">
      <w:pPr>
        <w:pStyle w:val="NoSpacing"/>
        <w:spacing w:line="360" w:lineRule="auto"/>
        <w:jc w:val="center"/>
        <w:rPr>
          <w:rFonts w:ascii="Times New Roman" w:hAnsi="Times New Roman" w:cs="Times New Roman"/>
          <w:sz w:val="24"/>
          <w:szCs w:val="24"/>
        </w:rPr>
      </w:pPr>
    </w:p>
    <w:p w:rsidR="00293050" w:rsidRPr="003C048A" w:rsidRDefault="00293050" w:rsidP="00293050">
      <w:pPr>
        <w:pStyle w:val="NoSpacing"/>
        <w:spacing w:line="360" w:lineRule="auto"/>
        <w:jc w:val="center"/>
        <w:rPr>
          <w:rFonts w:ascii="Times New Roman" w:hAnsi="Times New Roman" w:cs="Times New Roman"/>
          <w:sz w:val="24"/>
          <w:szCs w:val="24"/>
        </w:rPr>
      </w:pPr>
      <w:r>
        <w:rPr>
          <w:b/>
          <w:noProof/>
          <w:sz w:val="24"/>
          <w:szCs w:val="24"/>
        </w:rPr>
        <w:drawing>
          <wp:inline distT="0" distB="0" distL="0" distR="0">
            <wp:extent cx="1214120" cy="1257935"/>
            <wp:effectExtent l="19050" t="0" r="5080" b="0"/>
            <wp:docPr id="3" name="Picture 1" descr="arm asli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 asli_50%"/>
                    <pic:cNvPicPr>
                      <a:picLocks noChangeAspect="1" noChangeArrowheads="1"/>
                    </pic:cNvPicPr>
                  </pic:nvPicPr>
                  <pic:blipFill>
                    <a:blip r:embed="rId9"/>
                    <a:srcRect/>
                    <a:stretch>
                      <a:fillRect/>
                    </a:stretch>
                  </pic:blipFill>
                  <pic:spPr bwMode="auto">
                    <a:xfrm>
                      <a:off x="0" y="0"/>
                      <a:ext cx="1214120" cy="1257935"/>
                    </a:xfrm>
                    <a:prstGeom prst="rect">
                      <a:avLst/>
                    </a:prstGeom>
                    <a:noFill/>
                    <a:ln w="9525">
                      <a:noFill/>
                      <a:miter lim="800000"/>
                      <a:headEnd/>
                      <a:tailEnd/>
                    </a:ln>
                  </pic:spPr>
                </pic:pic>
              </a:graphicData>
            </a:graphic>
          </wp:inline>
        </w:drawing>
      </w:r>
    </w:p>
    <w:p w:rsidR="00293050" w:rsidRDefault="00293050" w:rsidP="0029305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ASIAN PARLIAMENTARY ASSEMBLY</w:t>
      </w:r>
    </w:p>
    <w:p w:rsidR="00293050" w:rsidRDefault="00293050" w:rsidP="00293050">
      <w:pPr>
        <w:pStyle w:val="NoSpacing"/>
        <w:jc w:val="center"/>
        <w:rPr>
          <w:rFonts w:ascii="Times New Roman" w:hAnsi="Times New Roman" w:cs="Times New Roman"/>
          <w:sz w:val="24"/>
          <w:szCs w:val="24"/>
        </w:rPr>
      </w:pPr>
      <w:r>
        <w:rPr>
          <w:rFonts w:ascii="Times New Roman" w:hAnsi="Times New Roman" w:cs="Times New Roman"/>
          <w:sz w:val="24"/>
          <w:szCs w:val="24"/>
        </w:rPr>
        <w:t>The Fourth Plenary Session</w:t>
      </w:r>
    </w:p>
    <w:p w:rsidR="00293050" w:rsidRPr="003C048A" w:rsidRDefault="00293050" w:rsidP="00293050">
      <w:pPr>
        <w:pStyle w:val="NoSpacing"/>
        <w:jc w:val="center"/>
        <w:rPr>
          <w:rFonts w:ascii="Times New Roman" w:hAnsi="Times New Roman" w:cs="Times New Roman"/>
          <w:sz w:val="24"/>
          <w:szCs w:val="24"/>
        </w:rPr>
      </w:pPr>
      <w:r>
        <w:rPr>
          <w:rFonts w:ascii="Times New Roman" w:hAnsi="Times New Roman" w:cs="Times New Roman"/>
          <w:sz w:val="24"/>
          <w:szCs w:val="24"/>
        </w:rPr>
        <w:t>7-10 December 2009</w:t>
      </w:r>
    </w:p>
    <w:p w:rsidR="00293050" w:rsidRDefault="00293050" w:rsidP="00293050">
      <w:pPr>
        <w:pStyle w:val="NoSpacing"/>
        <w:jc w:val="center"/>
        <w:rPr>
          <w:rFonts w:ascii="Times New Roman" w:hAnsi="Times New Roman" w:cs="Times New Roman"/>
          <w:sz w:val="24"/>
          <w:szCs w:val="24"/>
        </w:rPr>
      </w:pPr>
      <w:r>
        <w:rPr>
          <w:rFonts w:ascii="Times New Roman" w:hAnsi="Times New Roman" w:cs="Times New Roman"/>
          <w:sz w:val="24"/>
          <w:szCs w:val="24"/>
        </w:rPr>
        <w:t>Bandung</w:t>
      </w:r>
      <w:r w:rsidRPr="003C048A">
        <w:rPr>
          <w:rFonts w:ascii="Times New Roman" w:hAnsi="Times New Roman" w:cs="Times New Roman"/>
          <w:sz w:val="24"/>
          <w:szCs w:val="24"/>
        </w:rPr>
        <w:t>, Indonesia</w:t>
      </w:r>
    </w:p>
    <w:p w:rsidR="00293050" w:rsidRDefault="00293050" w:rsidP="00293050">
      <w:pPr>
        <w:pStyle w:val="NoSpacing"/>
        <w:spacing w:line="360" w:lineRule="auto"/>
        <w:jc w:val="center"/>
        <w:rPr>
          <w:rFonts w:ascii="Times New Roman" w:hAnsi="Times New Roman" w:cs="Times New Roman"/>
          <w:sz w:val="24"/>
          <w:szCs w:val="24"/>
        </w:rPr>
      </w:pPr>
    </w:p>
    <w:p w:rsidR="00293050" w:rsidRPr="00DD4B22" w:rsidRDefault="00293050" w:rsidP="00293050">
      <w:pPr>
        <w:pStyle w:val="NoSpacing"/>
        <w:spacing w:line="360" w:lineRule="auto"/>
        <w:jc w:val="center"/>
        <w:rPr>
          <w:rFonts w:ascii="Times New Roman" w:hAnsi="Times New Roman" w:cs="Times New Roman"/>
          <w:b/>
          <w:sz w:val="24"/>
          <w:szCs w:val="24"/>
        </w:rPr>
      </w:pPr>
      <w:r w:rsidRPr="00DD4B22">
        <w:rPr>
          <w:rFonts w:ascii="Times New Roman" w:hAnsi="Times New Roman" w:cs="Times New Roman"/>
          <w:b/>
          <w:sz w:val="24"/>
          <w:szCs w:val="24"/>
        </w:rPr>
        <w:t xml:space="preserve"> Agenda</w:t>
      </w:r>
    </w:p>
    <w:p w:rsidR="00293050" w:rsidRDefault="00293050" w:rsidP="00293050">
      <w:pPr>
        <w:pStyle w:val="NoSpacing"/>
        <w:spacing w:line="360" w:lineRule="auto"/>
        <w:jc w:val="both"/>
        <w:rPr>
          <w:rFonts w:ascii="Times New Roman" w:hAnsi="Times New Roman" w:cs="Times New Roman"/>
          <w:sz w:val="24"/>
          <w:szCs w:val="24"/>
        </w:rPr>
      </w:pPr>
    </w:p>
    <w:p w:rsidR="00293050" w:rsidRDefault="00293050" w:rsidP="00293050">
      <w:pPr>
        <w:pStyle w:val="NoSpacing"/>
        <w:numPr>
          <w:ilvl w:val="0"/>
          <w:numId w:val="17"/>
        </w:numPr>
        <w:jc w:val="both"/>
        <w:rPr>
          <w:rFonts w:ascii="Times New Roman" w:hAnsi="Times New Roman" w:cs="Times New Roman"/>
          <w:sz w:val="24"/>
          <w:szCs w:val="24"/>
        </w:rPr>
      </w:pPr>
      <w:r w:rsidRPr="00241843">
        <w:rPr>
          <w:rFonts w:ascii="Times New Roman" w:hAnsi="Times New Roman" w:cs="Times New Roman"/>
          <w:sz w:val="24"/>
          <w:szCs w:val="24"/>
        </w:rPr>
        <w:t xml:space="preserve">Adoption of the Agenda </w:t>
      </w:r>
    </w:p>
    <w:p w:rsidR="00293050" w:rsidRPr="00241843" w:rsidRDefault="00293050" w:rsidP="00293050">
      <w:pPr>
        <w:pStyle w:val="NoSpacing"/>
        <w:numPr>
          <w:ilvl w:val="0"/>
          <w:numId w:val="17"/>
        </w:numPr>
        <w:jc w:val="both"/>
        <w:rPr>
          <w:rFonts w:ascii="Times New Roman" w:hAnsi="Times New Roman" w:cs="Times New Roman"/>
          <w:sz w:val="24"/>
          <w:szCs w:val="24"/>
        </w:rPr>
      </w:pPr>
      <w:r w:rsidRPr="00241843">
        <w:rPr>
          <w:rFonts w:ascii="Times New Roman" w:hAnsi="Times New Roman" w:cs="Times New Roman"/>
          <w:sz w:val="24"/>
          <w:szCs w:val="24"/>
        </w:rPr>
        <w:t>Statement by the President of APA</w:t>
      </w:r>
    </w:p>
    <w:p w:rsidR="00293050" w:rsidRPr="00034F03" w:rsidRDefault="00293050" w:rsidP="00293050">
      <w:pPr>
        <w:pStyle w:val="NoSpacing"/>
        <w:numPr>
          <w:ilvl w:val="0"/>
          <w:numId w:val="17"/>
        </w:numPr>
        <w:jc w:val="both"/>
        <w:rPr>
          <w:rFonts w:ascii="Times New Roman" w:hAnsi="Times New Roman" w:cs="Times New Roman"/>
          <w:sz w:val="24"/>
          <w:szCs w:val="24"/>
        </w:rPr>
      </w:pPr>
      <w:r w:rsidRPr="00034F03">
        <w:rPr>
          <w:rFonts w:ascii="Times New Roman" w:hAnsi="Times New Roman" w:cs="Times New Roman"/>
          <w:sz w:val="24"/>
          <w:szCs w:val="24"/>
        </w:rPr>
        <w:t xml:space="preserve">Report </w:t>
      </w:r>
      <w:r>
        <w:rPr>
          <w:rFonts w:ascii="Times New Roman" w:hAnsi="Times New Roman" w:cs="Times New Roman"/>
          <w:sz w:val="24"/>
          <w:szCs w:val="24"/>
        </w:rPr>
        <w:t>by</w:t>
      </w:r>
      <w:r w:rsidRPr="00034F03">
        <w:rPr>
          <w:rFonts w:ascii="Times New Roman" w:hAnsi="Times New Roman" w:cs="Times New Roman"/>
          <w:sz w:val="24"/>
          <w:szCs w:val="24"/>
        </w:rPr>
        <w:t xml:space="preserve"> the Chairperson of the Executive Council</w:t>
      </w:r>
    </w:p>
    <w:p w:rsidR="00293050" w:rsidRPr="00034F03" w:rsidRDefault="00293050" w:rsidP="00293050">
      <w:pPr>
        <w:pStyle w:val="NoSpacing"/>
        <w:numPr>
          <w:ilvl w:val="0"/>
          <w:numId w:val="17"/>
        </w:numPr>
        <w:jc w:val="both"/>
        <w:rPr>
          <w:rFonts w:ascii="Times New Roman" w:hAnsi="Times New Roman" w:cs="Times New Roman"/>
          <w:sz w:val="24"/>
          <w:szCs w:val="24"/>
        </w:rPr>
      </w:pPr>
      <w:r w:rsidRPr="00034F03">
        <w:rPr>
          <w:rFonts w:ascii="Times New Roman" w:hAnsi="Times New Roman" w:cs="Times New Roman"/>
          <w:sz w:val="24"/>
          <w:szCs w:val="24"/>
        </w:rPr>
        <w:t xml:space="preserve">Report </w:t>
      </w:r>
      <w:r>
        <w:rPr>
          <w:rFonts w:ascii="Times New Roman" w:hAnsi="Times New Roman" w:cs="Times New Roman"/>
          <w:sz w:val="24"/>
          <w:szCs w:val="24"/>
        </w:rPr>
        <w:t>by</w:t>
      </w:r>
      <w:r w:rsidRPr="00034F03">
        <w:rPr>
          <w:rFonts w:ascii="Times New Roman" w:hAnsi="Times New Roman" w:cs="Times New Roman"/>
          <w:sz w:val="24"/>
          <w:szCs w:val="24"/>
        </w:rPr>
        <w:t xml:space="preserve"> the APA Secretary General</w:t>
      </w:r>
    </w:p>
    <w:p w:rsidR="00293050" w:rsidRPr="00034F03" w:rsidRDefault="00293050" w:rsidP="00293050">
      <w:pPr>
        <w:pStyle w:val="NoSpacing"/>
        <w:numPr>
          <w:ilvl w:val="0"/>
          <w:numId w:val="17"/>
        </w:numPr>
        <w:jc w:val="both"/>
        <w:rPr>
          <w:rFonts w:ascii="Times New Roman" w:hAnsi="Times New Roman" w:cs="Times New Roman"/>
          <w:sz w:val="24"/>
          <w:szCs w:val="24"/>
        </w:rPr>
      </w:pPr>
      <w:r w:rsidRPr="00034F03">
        <w:rPr>
          <w:rFonts w:ascii="Times New Roman" w:hAnsi="Times New Roman" w:cs="Times New Roman"/>
          <w:sz w:val="24"/>
          <w:szCs w:val="24"/>
        </w:rPr>
        <w:t>Adoption of Draft Resolutions recommended by the Executive Council without reference to any Standing Committee:</w:t>
      </w:r>
    </w:p>
    <w:p w:rsidR="00293050" w:rsidRPr="00034F03" w:rsidRDefault="00293050" w:rsidP="00293050">
      <w:pPr>
        <w:numPr>
          <w:ilvl w:val="0"/>
          <w:numId w:val="18"/>
        </w:numPr>
        <w:spacing w:after="0" w:line="240" w:lineRule="auto"/>
        <w:ind w:left="990" w:hanging="270"/>
        <w:jc w:val="both"/>
        <w:rPr>
          <w:rFonts w:ascii="Times New Roman" w:hAnsi="Times New Roman"/>
          <w:sz w:val="24"/>
          <w:szCs w:val="24"/>
        </w:rPr>
      </w:pPr>
      <w:r w:rsidRPr="00034F03">
        <w:rPr>
          <w:rFonts w:ascii="Times New Roman" w:hAnsi="Times New Roman"/>
          <w:sz w:val="24"/>
          <w:szCs w:val="24"/>
        </w:rPr>
        <w:t>Draft Resolution on Streamlining of the APA work</w:t>
      </w:r>
    </w:p>
    <w:p w:rsidR="00293050" w:rsidRDefault="00293050" w:rsidP="00293050">
      <w:pPr>
        <w:numPr>
          <w:ilvl w:val="0"/>
          <w:numId w:val="18"/>
        </w:numPr>
        <w:spacing w:after="0" w:line="240" w:lineRule="auto"/>
        <w:ind w:left="990" w:hanging="270"/>
        <w:jc w:val="both"/>
        <w:rPr>
          <w:rFonts w:ascii="Times New Roman" w:hAnsi="Times New Roman"/>
          <w:sz w:val="24"/>
          <w:szCs w:val="24"/>
        </w:rPr>
      </w:pPr>
      <w:r w:rsidRPr="00034F03">
        <w:rPr>
          <w:rFonts w:ascii="Times New Roman" w:hAnsi="Times New Roman"/>
          <w:sz w:val="24"/>
          <w:szCs w:val="24"/>
        </w:rPr>
        <w:t>Draft decision to grant membership to India and Kazakhstan</w:t>
      </w:r>
      <w:r>
        <w:rPr>
          <w:rFonts w:ascii="Times New Roman" w:hAnsi="Times New Roman"/>
          <w:sz w:val="24"/>
          <w:szCs w:val="24"/>
        </w:rPr>
        <w:t>.</w:t>
      </w:r>
      <w:r w:rsidRPr="00034F03">
        <w:rPr>
          <w:rFonts w:ascii="Times New Roman" w:hAnsi="Times New Roman"/>
          <w:sz w:val="24"/>
          <w:szCs w:val="24"/>
        </w:rPr>
        <w:t xml:space="preserve"> </w:t>
      </w:r>
    </w:p>
    <w:p w:rsidR="00293050" w:rsidRPr="00034F03"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Election of the Bureau of the Plenary and the Chairpersons of the Standing Committees</w:t>
      </w:r>
    </w:p>
    <w:p w:rsidR="00293050" w:rsidRPr="00034F03" w:rsidRDefault="00293050" w:rsidP="00293050">
      <w:pPr>
        <w:pStyle w:val="NoSpacing"/>
        <w:numPr>
          <w:ilvl w:val="0"/>
          <w:numId w:val="17"/>
        </w:numPr>
        <w:jc w:val="both"/>
        <w:rPr>
          <w:rFonts w:ascii="Times New Roman" w:hAnsi="Times New Roman" w:cs="Times New Roman"/>
          <w:sz w:val="24"/>
          <w:szCs w:val="24"/>
        </w:rPr>
      </w:pPr>
      <w:r w:rsidRPr="00034F03">
        <w:rPr>
          <w:rFonts w:ascii="Times New Roman" w:hAnsi="Times New Roman" w:cs="Times New Roman"/>
          <w:sz w:val="24"/>
          <w:szCs w:val="24"/>
        </w:rPr>
        <w:t>General Debate</w:t>
      </w:r>
    </w:p>
    <w:p w:rsidR="00293050"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Meetings of the Standing Committees</w:t>
      </w:r>
    </w:p>
    <w:p w:rsidR="00293050"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Meeting of the Drafting Committee on the Report of APA Plenary Session and Bandung Declaration</w:t>
      </w:r>
    </w:p>
    <w:p w:rsidR="00293050"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Reports by the Chairpersons of the Standing Committees</w:t>
      </w:r>
    </w:p>
    <w:p w:rsidR="00293050"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Adoption of the APA Resolutions and Decisions </w:t>
      </w:r>
    </w:p>
    <w:p w:rsidR="00293050"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Decision of the Third APA President and the Venue of the Fifth Plenary Session in 2010</w:t>
      </w:r>
      <w:r w:rsidRPr="00034F03">
        <w:rPr>
          <w:rFonts w:ascii="Times New Roman" w:hAnsi="Times New Roman" w:cs="Times New Roman"/>
          <w:sz w:val="24"/>
          <w:szCs w:val="24"/>
        </w:rPr>
        <w:t xml:space="preserve"> </w:t>
      </w:r>
    </w:p>
    <w:p w:rsidR="00293050"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Acceptance Speech by Third APA President</w:t>
      </w:r>
    </w:p>
    <w:p w:rsidR="00293050"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Announcement of the Fourth APA President</w:t>
      </w:r>
    </w:p>
    <w:p w:rsidR="00293050"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Adoption of the Report of the APA Plenary Session and the Bandung Declaration</w:t>
      </w:r>
    </w:p>
    <w:p w:rsidR="00293050" w:rsidRPr="003C048A" w:rsidRDefault="00293050" w:rsidP="00293050">
      <w:pPr>
        <w:pStyle w:val="NoSpacing"/>
        <w:numPr>
          <w:ilvl w:val="0"/>
          <w:numId w:val="17"/>
        </w:numPr>
        <w:jc w:val="both"/>
        <w:rPr>
          <w:rFonts w:ascii="Times New Roman" w:hAnsi="Times New Roman" w:cs="Times New Roman"/>
          <w:sz w:val="24"/>
          <w:szCs w:val="24"/>
        </w:rPr>
      </w:pPr>
      <w:r>
        <w:rPr>
          <w:rFonts w:ascii="Times New Roman" w:hAnsi="Times New Roman" w:cs="Times New Roman"/>
          <w:sz w:val="24"/>
          <w:szCs w:val="24"/>
        </w:rPr>
        <w:t>Closing Statement by APA President.</w:t>
      </w:r>
    </w:p>
    <w:p w:rsidR="00293050" w:rsidRDefault="00293050" w:rsidP="00293050"/>
    <w:p w:rsidR="00293050" w:rsidRDefault="00293050"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293050" w:rsidRDefault="00293050"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p w:rsidR="00293050" w:rsidRDefault="00293050" w:rsidP="00293050">
      <w:pPr>
        <w:pStyle w:val="listparagraphcxspmiddle"/>
        <w:widowControl w:val="0"/>
        <w:spacing w:before="0" w:beforeAutospacing="0" w:after="0" w:afterAutospacing="0"/>
        <w:ind w:left="720"/>
        <w:contextualSpacing/>
        <w:jc w:val="center"/>
        <w:rPr>
          <w:rFonts w:asciiTheme="majorBidi" w:hAnsiTheme="majorBidi" w:cstheme="majorBidi"/>
          <w:lang w:val="en-US"/>
        </w:rPr>
      </w:pPr>
      <w:r>
        <w:rPr>
          <w:rFonts w:asciiTheme="majorBidi" w:hAnsiTheme="majorBidi" w:cstheme="majorBidi"/>
          <w:lang w:val="en-US"/>
        </w:rPr>
        <w:lastRenderedPageBreak/>
        <w:t>Annex III</w:t>
      </w:r>
    </w:p>
    <w:p w:rsidR="00293050" w:rsidRDefault="00293050" w:rsidP="00F62F4A">
      <w:pPr>
        <w:pStyle w:val="listparagraphcxspmiddle"/>
        <w:widowControl w:val="0"/>
        <w:spacing w:before="0" w:beforeAutospacing="0" w:after="0" w:afterAutospacing="0"/>
        <w:ind w:left="720"/>
        <w:contextualSpacing/>
        <w:jc w:val="both"/>
        <w:rPr>
          <w:rFonts w:asciiTheme="majorBidi" w:hAnsiTheme="majorBidi" w:cstheme="majorBidi"/>
          <w:lang w:val="en-US"/>
        </w:rPr>
      </w:pPr>
    </w:p>
    <w:tbl>
      <w:tblPr>
        <w:tblW w:w="9304" w:type="dxa"/>
        <w:tblInd w:w="591" w:type="dxa"/>
        <w:tblLook w:val="01E0"/>
      </w:tblPr>
      <w:tblGrid>
        <w:gridCol w:w="2156"/>
        <w:gridCol w:w="7148"/>
      </w:tblGrid>
      <w:tr w:rsidR="00293050" w:rsidRPr="000E47AA" w:rsidTr="002B4AC0">
        <w:tc>
          <w:tcPr>
            <w:tcW w:w="2156" w:type="dxa"/>
          </w:tcPr>
          <w:p w:rsidR="00293050" w:rsidRPr="000E47AA" w:rsidRDefault="00293050" w:rsidP="002B4AC0">
            <w:pPr>
              <w:rPr>
                <w:rFonts w:ascii="Arial" w:hAnsi="Arial" w:cs="Arial"/>
                <w:b/>
                <w:bCs/>
              </w:rPr>
            </w:pPr>
            <w:r>
              <w:rPr>
                <w:noProof/>
              </w:rPr>
              <w:drawing>
                <wp:inline distT="0" distB="0" distL="0" distR="0">
                  <wp:extent cx="1053465" cy="10972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53465" cy="1097280"/>
                          </a:xfrm>
                          <a:prstGeom prst="rect">
                            <a:avLst/>
                          </a:prstGeom>
                          <a:noFill/>
                          <a:ln w="9525">
                            <a:noFill/>
                            <a:miter lim="800000"/>
                            <a:headEnd/>
                            <a:tailEnd/>
                          </a:ln>
                        </pic:spPr>
                      </pic:pic>
                    </a:graphicData>
                  </a:graphic>
                </wp:inline>
              </w:drawing>
            </w:r>
          </w:p>
        </w:tc>
        <w:tc>
          <w:tcPr>
            <w:tcW w:w="7148" w:type="dxa"/>
          </w:tcPr>
          <w:p w:rsidR="00293050" w:rsidRPr="00AA6791" w:rsidRDefault="00293050" w:rsidP="002B4AC0">
            <w:pPr>
              <w:rPr>
                <w:rFonts w:ascii="Arial" w:hAnsi="Arial" w:cs="Arial"/>
                <w:b/>
                <w:bCs/>
                <w:sz w:val="32"/>
                <w:szCs w:val="32"/>
              </w:rPr>
            </w:pPr>
            <w:r w:rsidRPr="00AA6791">
              <w:rPr>
                <w:rFonts w:ascii="Arial" w:hAnsi="Arial" w:cs="Arial"/>
                <w:b/>
                <w:bCs/>
                <w:color w:val="000000"/>
                <w:sz w:val="32"/>
                <w:szCs w:val="32"/>
              </w:rPr>
              <w:t>Asian</w:t>
            </w:r>
            <w:r w:rsidRPr="00AA6791">
              <w:rPr>
                <w:rFonts w:ascii="Arial" w:hAnsi="Arial" w:cs="Arial"/>
                <w:b/>
                <w:bCs/>
                <w:sz w:val="32"/>
                <w:szCs w:val="32"/>
              </w:rPr>
              <w:t xml:space="preserve"> Parliamentary Assembly (APA)</w:t>
            </w:r>
          </w:p>
          <w:p w:rsidR="00293050" w:rsidRDefault="00293050" w:rsidP="002B4AC0">
            <w:pPr>
              <w:tabs>
                <w:tab w:val="left" w:pos="583"/>
                <w:tab w:val="center" w:pos="3466"/>
              </w:tabs>
              <w:rPr>
                <w:rFonts w:ascii="Arial" w:hAnsi="Arial" w:cs="Arial"/>
                <w:b/>
              </w:rPr>
            </w:pPr>
            <w:r>
              <w:rPr>
                <w:rFonts w:ascii="Arial" w:hAnsi="Arial" w:cs="Arial"/>
                <w:b/>
              </w:rPr>
              <w:tab/>
            </w:r>
          </w:p>
          <w:p w:rsidR="00293050" w:rsidRPr="00AA6791" w:rsidRDefault="00293050" w:rsidP="002B4AC0">
            <w:pPr>
              <w:tabs>
                <w:tab w:val="left" w:pos="583"/>
                <w:tab w:val="center" w:pos="3466"/>
              </w:tabs>
              <w:rPr>
                <w:rFonts w:ascii="Arial" w:hAnsi="Arial" w:cs="Arial"/>
                <w:b/>
                <w:sz w:val="28"/>
                <w:szCs w:val="28"/>
              </w:rPr>
            </w:pPr>
            <w:r w:rsidRPr="00AA6791">
              <w:rPr>
                <w:rFonts w:ascii="Arial" w:hAnsi="Arial" w:cs="Arial"/>
                <w:b/>
                <w:sz w:val="28"/>
                <w:szCs w:val="28"/>
              </w:rPr>
              <w:t>The Fourth Plenary Session</w:t>
            </w:r>
          </w:p>
          <w:p w:rsidR="00293050" w:rsidRPr="00AA6791" w:rsidRDefault="00293050" w:rsidP="002B4AC0">
            <w:pPr>
              <w:rPr>
                <w:rFonts w:ascii="Arial" w:hAnsi="Arial" w:cs="Arial"/>
                <w:b/>
                <w:bCs/>
                <w:sz w:val="28"/>
                <w:szCs w:val="28"/>
              </w:rPr>
            </w:pPr>
            <w:r w:rsidRPr="00AA6791">
              <w:rPr>
                <w:rFonts w:ascii="Arial" w:hAnsi="Arial" w:cs="Arial"/>
                <w:b/>
                <w:bCs/>
                <w:sz w:val="28"/>
                <w:szCs w:val="28"/>
              </w:rPr>
              <w:t>7 – 10 December 2009</w:t>
            </w:r>
          </w:p>
          <w:p w:rsidR="00293050" w:rsidRPr="002B4AC0" w:rsidRDefault="00293050" w:rsidP="002B4AC0">
            <w:pPr>
              <w:rPr>
                <w:rFonts w:ascii="Arial" w:hAnsi="Arial" w:cs="Arial"/>
                <w:b/>
                <w:bCs/>
                <w:sz w:val="28"/>
                <w:szCs w:val="28"/>
              </w:rPr>
            </w:pPr>
            <w:r w:rsidRPr="00AA6791">
              <w:rPr>
                <w:rFonts w:ascii="Arial" w:hAnsi="Arial" w:cs="Arial"/>
                <w:b/>
                <w:bCs/>
                <w:sz w:val="28"/>
                <w:szCs w:val="28"/>
              </w:rPr>
              <w:t>Bandung, Indonesia</w:t>
            </w:r>
          </w:p>
          <w:p w:rsidR="00293050" w:rsidRPr="002B4AC0" w:rsidRDefault="00293050" w:rsidP="002B4AC0">
            <w:pPr>
              <w:ind w:left="853" w:hanging="853"/>
              <w:rPr>
                <w:rFonts w:ascii="Arial" w:hAnsi="Arial" w:cs="Arial"/>
                <w:b/>
                <w:bCs/>
                <w:i/>
              </w:rPr>
            </w:pPr>
            <w:r w:rsidRPr="00AA6791">
              <w:rPr>
                <w:b/>
                <w:bCs/>
                <w:i/>
              </w:rPr>
              <w:t xml:space="preserve">Theme: The Roles of Asian Parliaments in Strengthening Democracy towards Prosperity, Peace and Justice in </w:t>
            </w:r>
            <w:r>
              <w:rPr>
                <w:b/>
                <w:bCs/>
                <w:i/>
              </w:rPr>
              <w:t>the Region</w:t>
            </w:r>
          </w:p>
        </w:tc>
      </w:tr>
    </w:tbl>
    <w:p w:rsidR="00293050" w:rsidRPr="00E84AA4" w:rsidRDefault="00293050" w:rsidP="00293050">
      <w:pPr>
        <w:tabs>
          <w:tab w:val="left" w:pos="1440"/>
        </w:tabs>
        <w:jc w:val="center"/>
        <w:rPr>
          <w:b/>
          <w:bCs/>
          <w:sz w:val="28"/>
          <w:szCs w:val="28"/>
        </w:rPr>
      </w:pPr>
      <w:r w:rsidRPr="00E84AA4">
        <w:rPr>
          <w:b/>
          <w:bCs/>
          <w:sz w:val="28"/>
          <w:szCs w:val="28"/>
        </w:rPr>
        <w:t>Working Program</w:t>
      </w:r>
    </w:p>
    <w:p w:rsidR="00293050" w:rsidRPr="0010153A" w:rsidRDefault="00293050" w:rsidP="00293050">
      <w:pPr>
        <w:jc w:val="both"/>
      </w:pPr>
      <w:r>
        <w:rPr>
          <w:b/>
          <w:bCs/>
        </w:rPr>
        <w:t>Monday</w:t>
      </w:r>
      <w:r w:rsidRPr="0010153A">
        <w:rPr>
          <w:b/>
          <w:bCs/>
        </w:rPr>
        <w:t xml:space="preserve">, </w:t>
      </w:r>
      <w:r>
        <w:rPr>
          <w:b/>
          <w:bCs/>
        </w:rPr>
        <w:t>7 Dec</w:t>
      </w:r>
      <w:r w:rsidRPr="0010153A">
        <w:rPr>
          <w:b/>
          <w:bCs/>
        </w:rPr>
        <w:t xml:space="preserve">ember 2009 </w:t>
      </w:r>
      <w:r w:rsidRPr="0010153A">
        <w:rPr>
          <w:bCs/>
        </w:rPr>
        <w:t>(Arrival of Delegates)</w:t>
      </w:r>
    </w:p>
    <w:p w:rsidR="00293050" w:rsidRPr="00560F0D" w:rsidRDefault="00293050" w:rsidP="00293050">
      <w:pPr>
        <w:tabs>
          <w:tab w:val="left" w:pos="2340"/>
        </w:tabs>
        <w:jc w:val="both"/>
      </w:pPr>
      <w:r w:rsidRPr="00560F0D">
        <w:tab/>
        <w:t>Arrive at Soekarno-Hatta International Airport</w:t>
      </w:r>
    </w:p>
    <w:p w:rsidR="00293050" w:rsidRPr="00560F0D" w:rsidRDefault="00293050" w:rsidP="00293050">
      <w:pPr>
        <w:ind w:firstLine="2340"/>
        <w:jc w:val="both"/>
      </w:pPr>
      <w:r w:rsidRPr="00560F0D">
        <w:t xml:space="preserve">Proceed to </w:t>
      </w:r>
      <w:r>
        <w:t>Bandung</w:t>
      </w:r>
    </w:p>
    <w:p w:rsidR="00293050" w:rsidRPr="00560F0D" w:rsidRDefault="00293050" w:rsidP="00293050">
      <w:pPr>
        <w:tabs>
          <w:tab w:val="left" w:pos="2340"/>
        </w:tabs>
        <w:jc w:val="both"/>
      </w:pPr>
      <w:r w:rsidRPr="00560F0D">
        <w:t>Morning - Afternoon</w:t>
      </w:r>
      <w:r w:rsidRPr="00560F0D">
        <w:tab/>
        <w:t xml:space="preserve">Registration of Delegates at </w:t>
      </w:r>
      <w:r>
        <w:t>Savoy Homann Hotel</w:t>
      </w:r>
    </w:p>
    <w:p w:rsidR="00293050" w:rsidRPr="00560F0D" w:rsidRDefault="00293050" w:rsidP="00293050">
      <w:pPr>
        <w:tabs>
          <w:tab w:val="left" w:pos="1418"/>
        </w:tabs>
        <w:ind w:left="2340" w:hanging="2340"/>
        <w:jc w:val="both"/>
      </w:pPr>
      <w:r>
        <w:t>19</w:t>
      </w:r>
      <w:r w:rsidRPr="00560F0D">
        <w:t xml:space="preserve">.00 - </w:t>
      </w:r>
      <w:r>
        <w:t>21</w:t>
      </w:r>
      <w:r w:rsidRPr="00560F0D">
        <w:t>:</w:t>
      </w:r>
      <w:r>
        <w:t>00</w:t>
      </w:r>
      <w:r w:rsidRPr="00560F0D">
        <w:tab/>
      </w:r>
      <w:r w:rsidRPr="00560F0D">
        <w:tab/>
      </w:r>
      <w:r w:rsidRPr="00560F0D">
        <w:rPr>
          <w:b/>
        </w:rPr>
        <w:t>WELCOME RECEPTION</w:t>
      </w:r>
      <w:r w:rsidRPr="00560F0D">
        <w:t xml:space="preserve"> </w:t>
      </w:r>
    </w:p>
    <w:p w:rsidR="00293050" w:rsidRPr="00560F0D" w:rsidRDefault="00293050" w:rsidP="00293050">
      <w:pPr>
        <w:tabs>
          <w:tab w:val="left" w:pos="1418"/>
        </w:tabs>
        <w:spacing w:before="120"/>
        <w:ind w:left="2340" w:hanging="2340"/>
        <w:jc w:val="both"/>
      </w:pPr>
      <w:r w:rsidRPr="00560F0D">
        <w:tab/>
      </w:r>
      <w:r w:rsidRPr="00560F0D">
        <w:tab/>
        <w:t xml:space="preserve">Hosted by </w:t>
      </w:r>
      <w:r>
        <w:t>Hon. Dr. M. Hidayat Nur Wahid, Chairperson</w:t>
      </w:r>
      <w:r w:rsidRPr="00560F0D">
        <w:t xml:space="preserve"> of the Committee for Inter-Parliamentary Cooperation of the </w:t>
      </w:r>
      <w:r>
        <w:t xml:space="preserve">Indonesian </w:t>
      </w:r>
      <w:r w:rsidRPr="00560F0D">
        <w:t xml:space="preserve">House of Representatives </w:t>
      </w:r>
      <w:r>
        <w:t>and Chairperson of the Executive Council</w:t>
      </w:r>
    </w:p>
    <w:p w:rsidR="00293050" w:rsidRPr="00681EAF" w:rsidRDefault="00293050" w:rsidP="00293050">
      <w:pPr>
        <w:pStyle w:val="Heading3"/>
        <w:tabs>
          <w:tab w:val="left" w:pos="2410"/>
        </w:tabs>
        <w:spacing w:before="0"/>
        <w:ind w:left="2340" w:hanging="2340"/>
        <w:jc w:val="both"/>
        <w:rPr>
          <w:rFonts w:ascii="Times New Roman" w:hAnsi="Times New Roman"/>
          <w:color w:val="auto"/>
          <w:sz w:val="24"/>
          <w:szCs w:val="24"/>
        </w:rPr>
      </w:pPr>
      <w:r w:rsidRPr="00560F0D">
        <w:rPr>
          <w:rFonts w:ascii="Times New Roman" w:hAnsi="Times New Roman"/>
          <w:sz w:val="24"/>
          <w:szCs w:val="24"/>
        </w:rPr>
        <w:t xml:space="preserve"> </w:t>
      </w:r>
      <w:r w:rsidRPr="00560F0D">
        <w:rPr>
          <w:rFonts w:ascii="Times New Roman" w:hAnsi="Times New Roman"/>
          <w:sz w:val="24"/>
          <w:szCs w:val="24"/>
        </w:rPr>
        <w:tab/>
      </w:r>
      <w:r w:rsidRPr="00560F0D">
        <w:rPr>
          <w:rFonts w:ascii="Times New Roman" w:hAnsi="Times New Roman"/>
          <w:sz w:val="24"/>
          <w:szCs w:val="24"/>
        </w:rPr>
        <w:tab/>
      </w:r>
      <w:r w:rsidRPr="00681EAF">
        <w:rPr>
          <w:rFonts w:ascii="Times New Roman" w:hAnsi="Times New Roman"/>
          <w:color w:val="auto"/>
          <w:sz w:val="24"/>
          <w:szCs w:val="24"/>
        </w:rPr>
        <w:t>Venue:</w:t>
      </w:r>
      <w:r w:rsidRPr="00681EAF">
        <w:rPr>
          <w:rFonts w:ascii="Times New Roman" w:hAnsi="Times New Roman"/>
          <w:i/>
          <w:color w:val="auto"/>
          <w:sz w:val="24"/>
          <w:szCs w:val="24"/>
        </w:rPr>
        <w:t xml:space="preserve"> </w:t>
      </w:r>
      <w:r w:rsidRPr="00681EAF">
        <w:rPr>
          <w:rFonts w:ascii="Times New Roman" w:hAnsi="Times New Roman"/>
          <w:color w:val="auto"/>
          <w:sz w:val="24"/>
          <w:szCs w:val="24"/>
        </w:rPr>
        <w:t>Garden Restaurant, Savoy Homann Hotel</w:t>
      </w:r>
    </w:p>
    <w:p w:rsidR="00293050" w:rsidRPr="00560F0D" w:rsidRDefault="00293050" w:rsidP="00293050">
      <w:pPr>
        <w:tabs>
          <w:tab w:val="left" w:pos="2970"/>
        </w:tabs>
        <w:ind w:left="2520" w:hanging="110"/>
        <w:jc w:val="both"/>
        <w:rPr>
          <w:i/>
        </w:rPr>
      </w:pPr>
      <w:r>
        <w:rPr>
          <w:i/>
        </w:rPr>
        <w:t>Dress Code: Smart Casual</w:t>
      </w:r>
    </w:p>
    <w:p w:rsidR="00293050" w:rsidRPr="00560F0D" w:rsidRDefault="00293050" w:rsidP="00293050">
      <w:pPr>
        <w:ind w:left="2340" w:hanging="2340"/>
        <w:jc w:val="both"/>
        <w:rPr>
          <w:lang w:val="fr-FR" w:eastAsia="en-AU"/>
        </w:rPr>
      </w:pPr>
      <w:r>
        <w:rPr>
          <w:lang w:val="fr-FR" w:eastAsia="en-AU"/>
        </w:rPr>
        <w:t>21</w:t>
      </w:r>
      <w:r w:rsidRPr="00560F0D">
        <w:rPr>
          <w:lang w:val="fr-FR" w:eastAsia="en-AU"/>
        </w:rPr>
        <w:t>.</w:t>
      </w:r>
      <w:r>
        <w:rPr>
          <w:lang w:val="fr-FR" w:eastAsia="en-AU"/>
        </w:rPr>
        <w:t>00</w:t>
      </w:r>
      <w:r w:rsidRPr="00560F0D">
        <w:rPr>
          <w:lang w:val="fr-FR" w:eastAsia="en-AU"/>
        </w:rPr>
        <w:t xml:space="preserve"> – </w:t>
      </w:r>
      <w:r>
        <w:rPr>
          <w:lang w:val="fr-FR" w:eastAsia="en-AU"/>
        </w:rPr>
        <w:t>22</w:t>
      </w:r>
      <w:r w:rsidRPr="00560F0D">
        <w:rPr>
          <w:lang w:val="fr-FR" w:eastAsia="en-AU"/>
        </w:rPr>
        <w:t>.30</w:t>
      </w:r>
      <w:r w:rsidRPr="00560F0D">
        <w:rPr>
          <w:lang w:val="fr-FR" w:eastAsia="en-AU"/>
        </w:rPr>
        <w:tab/>
      </w:r>
      <w:r w:rsidRPr="00560F0D">
        <w:rPr>
          <w:b/>
          <w:lang w:val="fr-FR" w:eastAsia="en-AU"/>
        </w:rPr>
        <w:t xml:space="preserve">Exécutive Council  </w:t>
      </w:r>
    </w:p>
    <w:p w:rsidR="00293050" w:rsidRDefault="00293050" w:rsidP="00293050">
      <w:pPr>
        <w:numPr>
          <w:ilvl w:val="3"/>
          <w:numId w:val="13"/>
        </w:numPr>
        <w:tabs>
          <w:tab w:val="left" w:pos="2340"/>
        </w:tabs>
        <w:spacing w:after="0" w:line="240" w:lineRule="auto"/>
        <w:jc w:val="both"/>
        <w:rPr>
          <w:bCs/>
        </w:rPr>
      </w:pPr>
      <w:r w:rsidRPr="00560F0D">
        <w:rPr>
          <w:bCs/>
        </w:rPr>
        <w:t xml:space="preserve">Adoption of </w:t>
      </w:r>
      <w:r>
        <w:rPr>
          <w:bCs/>
        </w:rPr>
        <w:t>the Agenda</w:t>
      </w:r>
    </w:p>
    <w:p w:rsidR="00293050" w:rsidRDefault="00293050" w:rsidP="00293050">
      <w:pPr>
        <w:numPr>
          <w:ilvl w:val="3"/>
          <w:numId w:val="13"/>
        </w:numPr>
        <w:tabs>
          <w:tab w:val="left" w:pos="2340"/>
        </w:tabs>
        <w:spacing w:after="0" w:line="240" w:lineRule="auto"/>
        <w:jc w:val="both"/>
        <w:rPr>
          <w:bCs/>
        </w:rPr>
      </w:pPr>
      <w:r>
        <w:t>S</w:t>
      </w:r>
      <w:r w:rsidRPr="00560F0D">
        <w:t xml:space="preserve">tatement by </w:t>
      </w:r>
      <w:r>
        <w:t>Hon. Dr. M. Hidayat Nur Wahid, Chairperson of the Executive Council</w:t>
      </w:r>
    </w:p>
    <w:p w:rsidR="00293050" w:rsidRDefault="00293050" w:rsidP="00293050">
      <w:pPr>
        <w:numPr>
          <w:ilvl w:val="3"/>
          <w:numId w:val="13"/>
        </w:numPr>
        <w:tabs>
          <w:tab w:val="left" w:pos="2340"/>
        </w:tabs>
        <w:spacing w:after="0" w:line="240" w:lineRule="auto"/>
        <w:jc w:val="both"/>
        <w:rPr>
          <w:bCs/>
        </w:rPr>
      </w:pPr>
      <w:r>
        <w:rPr>
          <w:bCs/>
        </w:rPr>
        <w:t xml:space="preserve">Election of the bureau of the Executive Council </w:t>
      </w:r>
    </w:p>
    <w:p w:rsidR="00293050" w:rsidRDefault="00293050" w:rsidP="00293050">
      <w:pPr>
        <w:numPr>
          <w:ilvl w:val="3"/>
          <w:numId w:val="13"/>
        </w:numPr>
        <w:tabs>
          <w:tab w:val="left" w:pos="2340"/>
        </w:tabs>
        <w:spacing w:after="0" w:line="240" w:lineRule="auto"/>
        <w:jc w:val="both"/>
        <w:rPr>
          <w:bCs/>
        </w:rPr>
      </w:pPr>
      <w:r>
        <w:t>S</w:t>
      </w:r>
      <w:r w:rsidRPr="00560F0D">
        <w:t>tatement</w:t>
      </w:r>
      <w:r>
        <w:rPr>
          <w:bCs/>
        </w:rPr>
        <w:t xml:space="preserve"> of the Secretary General to the Executive Council </w:t>
      </w:r>
    </w:p>
    <w:p w:rsidR="00293050" w:rsidRDefault="00293050" w:rsidP="00293050">
      <w:pPr>
        <w:numPr>
          <w:ilvl w:val="3"/>
          <w:numId w:val="13"/>
        </w:numPr>
        <w:tabs>
          <w:tab w:val="left" w:pos="2340"/>
        </w:tabs>
        <w:spacing w:after="0" w:line="240" w:lineRule="auto"/>
        <w:jc w:val="both"/>
        <w:rPr>
          <w:bCs/>
        </w:rPr>
      </w:pPr>
      <w:r>
        <w:rPr>
          <w:bCs/>
        </w:rPr>
        <w:t xml:space="preserve">Consideration and Recommendations on the Report of Sub -Committee on Integrated Energy Market in Asia </w:t>
      </w:r>
    </w:p>
    <w:p w:rsidR="00293050" w:rsidRDefault="00293050" w:rsidP="00293050">
      <w:pPr>
        <w:numPr>
          <w:ilvl w:val="3"/>
          <w:numId w:val="13"/>
        </w:numPr>
        <w:tabs>
          <w:tab w:val="left" w:pos="2340"/>
        </w:tabs>
        <w:spacing w:after="0" w:line="240" w:lineRule="auto"/>
        <w:jc w:val="both"/>
        <w:rPr>
          <w:bCs/>
        </w:rPr>
      </w:pPr>
      <w:r>
        <w:rPr>
          <w:bCs/>
        </w:rPr>
        <w:t xml:space="preserve">Consideration of Recommendations by the Ad-hoc Committee on Financial Regulations </w:t>
      </w:r>
    </w:p>
    <w:p w:rsidR="00293050" w:rsidRDefault="00293050" w:rsidP="00293050">
      <w:pPr>
        <w:numPr>
          <w:ilvl w:val="3"/>
          <w:numId w:val="13"/>
        </w:numPr>
        <w:tabs>
          <w:tab w:val="left" w:pos="2340"/>
        </w:tabs>
        <w:spacing w:after="0" w:line="240" w:lineRule="auto"/>
        <w:jc w:val="both"/>
        <w:rPr>
          <w:bCs/>
        </w:rPr>
      </w:pPr>
      <w:r>
        <w:rPr>
          <w:bCs/>
        </w:rPr>
        <w:t>Consideration and Recommendations on the three Sub-Committees that did not have their meetings in 2009.</w:t>
      </w:r>
    </w:p>
    <w:p w:rsidR="00293050" w:rsidRDefault="00293050" w:rsidP="00293050">
      <w:pPr>
        <w:numPr>
          <w:ilvl w:val="3"/>
          <w:numId w:val="13"/>
        </w:numPr>
        <w:tabs>
          <w:tab w:val="left" w:pos="2340"/>
        </w:tabs>
        <w:spacing w:after="0" w:line="240" w:lineRule="auto"/>
        <w:jc w:val="both"/>
        <w:rPr>
          <w:bCs/>
        </w:rPr>
      </w:pPr>
      <w:r>
        <w:rPr>
          <w:bCs/>
        </w:rPr>
        <w:lastRenderedPageBreak/>
        <w:t>Consideration of the Draft Agenda of the 4</w:t>
      </w:r>
      <w:r w:rsidRPr="00E352E0">
        <w:rPr>
          <w:bCs/>
          <w:vertAlign w:val="superscript"/>
        </w:rPr>
        <w:t>th</w:t>
      </w:r>
      <w:r>
        <w:rPr>
          <w:bCs/>
        </w:rPr>
        <w:t xml:space="preserve"> Plenary Session. </w:t>
      </w:r>
    </w:p>
    <w:p w:rsidR="00293050" w:rsidRPr="00BB2A0F" w:rsidRDefault="00293050" w:rsidP="00293050">
      <w:pPr>
        <w:numPr>
          <w:ilvl w:val="3"/>
          <w:numId w:val="13"/>
        </w:numPr>
        <w:tabs>
          <w:tab w:val="left" w:pos="2340"/>
        </w:tabs>
        <w:spacing w:after="0" w:line="240" w:lineRule="auto"/>
        <w:jc w:val="both"/>
        <w:rPr>
          <w:bCs/>
        </w:rPr>
      </w:pPr>
      <w:r>
        <w:rPr>
          <w:bCs/>
        </w:rPr>
        <w:t xml:space="preserve">Any other </w:t>
      </w:r>
      <w:r w:rsidRPr="00BB2A0F">
        <w:rPr>
          <w:bCs/>
        </w:rPr>
        <w:t>matter</w:t>
      </w:r>
      <w:r>
        <w:rPr>
          <w:bCs/>
        </w:rPr>
        <w:t>s</w:t>
      </w:r>
      <w:r w:rsidRPr="00BB2A0F">
        <w:rPr>
          <w:bCs/>
        </w:rPr>
        <w:t>.</w:t>
      </w:r>
    </w:p>
    <w:p w:rsidR="00293050" w:rsidRDefault="00293050" w:rsidP="00293050">
      <w:pPr>
        <w:tabs>
          <w:tab w:val="left" w:pos="2970"/>
        </w:tabs>
        <w:ind w:left="2520" w:hanging="2160"/>
        <w:jc w:val="both"/>
        <w:rPr>
          <w:i/>
        </w:rPr>
      </w:pPr>
      <w:r>
        <w:rPr>
          <w:bCs/>
        </w:rPr>
        <w:t xml:space="preserve"> </w:t>
      </w:r>
      <w:r w:rsidRPr="00560F0D">
        <w:rPr>
          <w:lang w:val="fr-FR"/>
        </w:rPr>
        <w:tab/>
      </w:r>
      <w:r w:rsidRPr="00560F0D">
        <w:rPr>
          <w:i/>
        </w:rPr>
        <w:t>Venue</w:t>
      </w:r>
      <w:r w:rsidRPr="00560F0D">
        <w:t>:</w:t>
      </w:r>
      <w:r>
        <w:t xml:space="preserve"> </w:t>
      </w:r>
      <w:r>
        <w:rPr>
          <w:i/>
        </w:rPr>
        <w:t>Embassy Room, Savoy Homann Hotel</w:t>
      </w:r>
    </w:p>
    <w:p w:rsidR="00293050" w:rsidRPr="00560F0D" w:rsidRDefault="00293050" w:rsidP="00293050">
      <w:pPr>
        <w:tabs>
          <w:tab w:val="left" w:pos="2970"/>
        </w:tabs>
        <w:ind w:left="2520" w:firstLine="32"/>
        <w:jc w:val="both"/>
        <w:rPr>
          <w:i/>
        </w:rPr>
      </w:pPr>
      <w:r>
        <w:rPr>
          <w:i/>
        </w:rPr>
        <w:t>Dress code: Smart Casual</w:t>
      </w:r>
    </w:p>
    <w:p w:rsidR="00293050" w:rsidRPr="0010153A" w:rsidRDefault="00293050" w:rsidP="00293050">
      <w:pPr>
        <w:jc w:val="both"/>
        <w:rPr>
          <w:bCs/>
        </w:rPr>
      </w:pPr>
      <w:r w:rsidRPr="0010153A">
        <w:rPr>
          <w:b/>
          <w:bCs/>
        </w:rPr>
        <w:t>T</w:t>
      </w:r>
      <w:r>
        <w:rPr>
          <w:b/>
          <w:bCs/>
        </w:rPr>
        <w:t>ue</w:t>
      </w:r>
      <w:r w:rsidRPr="0010153A">
        <w:rPr>
          <w:b/>
          <w:bCs/>
        </w:rPr>
        <w:t xml:space="preserve">sday, </w:t>
      </w:r>
      <w:r>
        <w:rPr>
          <w:b/>
          <w:bCs/>
        </w:rPr>
        <w:t xml:space="preserve">8 </w:t>
      </w:r>
      <w:r w:rsidRPr="0010153A">
        <w:rPr>
          <w:b/>
          <w:bCs/>
        </w:rPr>
        <w:t xml:space="preserve">December 2009 </w:t>
      </w:r>
    </w:p>
    <w:p w:rsidR="00293050" w:rsidRPr="00560F0D" w:rsidRDefault="00293050" w:rsidP="00293050">
      <w:pPr>
        <w:tabs>
          <w:tab w:val="left" w:pos="2340"/>
        </w:tabs>
        <w:ind w:left="2340" w:hanging="2340"/>
        <w:jc w:val="both"/>
      </w:pPr>
      <w:r w:rsidRPr="00560F0D">
        <w:t>07.00 – 08.30</w:t>
      </w:r>
      <w:r w:rsidRPr="00560F0D">
        <w:tab/>
        <w:t xml:space="preserve">Breakfast </w:t>
      </w:r>
    </w:p>
    <w:p w:rsidR="00293050" w:rsidRDefault="00293050" w:rsidP="00293050">
      <w:pPr>
        <w:tabs>
          <w:tab w:val="left" w:pos="2340"/>
          <w:tab w:val="left" w:pos="2520"/>
        </w:tabs>
        <w:ind w:left="2340" w:hanging="2340"/>
        <w:jc w:val="both"/>
        <w:rPr>
          <w:i/>
        </w:rPr>
      </w:pPr>
      <w:r w:rsidRPr="00560F0D">
        <w:rPr>
          <w:b/>
          <w:bCs/>
        </w:rPr>
        <w:tab/>
      </w:r>
      <w:r w:rsidRPr="00560F0D">
        <w:rPr>
          <w:i/>
        </w:rPr>
        <w:t>Venue</w:t>
      </w:r>
      <w:r w:rsidRPr="00560F0D">
        <w:t>:</w:t>
      </w:r>
      <w:r>
        <w:t xml:space="preserve"> </w:t>
      </w:r>
      <w:r>
        <w:rPr>
          <w:i/>
        </w:rPr>
        <w:t>Garden Restaurant, Savoy Homann Hotel</w:t>
      </w:r>
    </w:p>
    <w:p w:rsidR="00293050" w:rsidRDefault="00293050" w:rsidP="00293050">
      <w:pPr>
        <w:tabs>
          <w:tab w:val="left" w:pos="2340"/>
          <w:tab w:val="left" w:pos="2520"/>
        </w:tabs>
        <w:ind w:left="2340" w:hanging="2340"/>
        <w:jc w:val="both"/>
        <w:rPr>
          <w:i/>
        </w:rPr>
      </w:pPr>
      <w:r>
        <w:rPr>
          <w:i/>
        </w:rPr>
        <w:t xml:space="preserve">           </w:t>
      </w:r>
      <w:r w:rsidR="002B4AC0">
        <w:rPr>
          <w:i/>
        </w:rPr>
        <w:t xml:space="preserve">                                                </w:t>
      </w:r>
      <w:r>
        <w:rPr>
          <w:i/>
        </w:rPr>
        <w:t xml:space="preserve"> Preanger Restaurant, Preanger Hotel</w:t>
      </w:r>
    </w:p>
    <w:p w:rsidR="00293050" w:rsidRPr="00560F0D" w:rsidRDefault="00293050" w:rsidP="00293050">
      <w:pPr>
        <w:tabs>
          <w:tab w:val="left" w:pos="2340"/>
        </w:tabs>
        <w:ind w:left="2340" w:hanging="2340"/>
        <w:jc w:val="both"/>
      </w:pPr>
      <w:r>
        <w:t>10</w:t>
      </w:r>
      <w:r w:rsidRPr="00560F0D">
        <w:t>.</w:t>
      </w:r>
      <w:r>
        <w:t>00</w:t>
      </w:r>
      <w:r w:rsidRPr="00560F0D">
        <w:t xml:space="preserve"> – </w:t>
      </w:r>
      <w:r w:rsidRPr="00560F0D">
        <w:rPr>
          <w:bCs/>
        </w:rPr>
        <w:t>1</w:t>
      </w:r>
      <w:r>
        <w:rPr>
          <w:bCs/>
        </w:rPr>
        <w:t>1</w:t>
      </w:r>
      <w:r w:rsidRPr="00560F0D">
        <w:rPr>
          <w:bCs/>
        </w:rPr>
        <w:t>.</w:t>
      </w:r>
      <w:r>
        <w:rPr>
          <w:bCs/>
        </w:rPr>
        <w:t>00</w:t>
      </w:r>
      <w:r w:rsidRPr="00560F0D">
        <w:t xml:space="preserve">      </w:t>
      </w:r>
      <w:r w:rsidRPr="00560F0D">
        <w:tab/>
      </w:r>
      <w:r w:rsidRPr="00560F0D">
        <w:rPr>
          <w:b/>
        </w:rPr>
        <w:t xml:space="preserve"> Inaugural Ceremony</w:t>
      </w:r>
    </w:p>
    <w:p w:rsidR="00293050" w:rsidRDefault="00293050" w:rsidP="00293050">
      <w:pPr>
        <w:numPr>
          <w:ilvl w:val="3"/>
          <w:numId w:val="14"/>
        </w:numPr>
        <w:tabs>
          <w:tab w:val="left" w:pos="2340"/>
        </w:tabs>
        <w:spacing w:after="0" w:line="240" w:lineRule="auto"/>
        <w:jc w:val="both"/>
      </w:pPr>
      <w:r>
        <w:t>National Anthem: Indonesia Raya</w:t>
      </w:r>
    </w:p>
    <w:p w:rsidR="00293050" w:rsidRPr="00560F0D" w:rsidRDefault="00293050" w:rsidP="00293050">
      <w:pPr>
        <w:numPr>
          <w:ilvl w:val="3"/>
          <w:numId w:val="14"/>
        </w:numPr>
        <w:tabs>
          <w:tab w:val="left" w:pos="2340"/>
        </w:tabs>
        <w:spacing w:after="0" w:line="240" w:lineRule="auto"/>
        <w:jc w:val="both"/>
      </w:pPr>
      <w:r w:rsidRPr="00560F0D">
        <w:t>Cultural Performance</w:t>
      </w:r>
    </w:p>
    <w:p w:rsidR="00293050" w:rsidRDefault="00293050" w:rsidP="00293050">
      <w:pPr>
        <w:numPr>
          <w:ilvl w:val="3"/>
          <w:numId w:val="14"/>
        </w:numPr>
        <w:tabs>
          <w:tab w:val="left" w:pos="2340"/>
        </w:tabs>
        <w:spacing w:after="0" w:line="240" w:lineRule="auto"/>
        <w:jc w:val="both"/>
      </w:pPr>
      <w:r>
        <w:t>Welcome A</w:t>
      </w:r>
      <w:r w:rsidRPr="00560F0D">
        <w:t xml:space="preserve">ddress by </w:t>
      </w:r>
      <w:r>
        <w:t>H.E. Marzuki Alie,</w:t>
      </w:r>
      <w:r w:rsidRPr="00560F0D">
        <w:t xml:space="preserve"> Speaker of the </w:t>
      </w:r>
      <w:r>
        <w:t>Indonesian House of Representatives</w:t>
      </w:r>
    </w:p>
    <w:p w:rsidR="00293050" w:rsidRDefault="00293050" w:rsidP="00293050">
      <w:pPr>
        <w:numPr>
          <w:ilvl w:val="3"/>
          <w:numId w:val="14"/>
        </w:numPr>
        <w:tabs>
          <w:tab w:val="left" w:pos="2340"/>
        </w:tabs>
        <w:spacing w:after="0" w:line="240" w:lineRule="auto"/>
        <w:jc w:val="both"/>
      </w:pPr>
      <w:r>
        <w:t>Statement by H.E. Dr. Haddad Adel, the first APA President</w:t>
      </w:r>
    </w:p>
    <w:p w:rsidR="00293050" w:rsidRDefault="00293050" w:rsidP="00293050">
      <w:pPr>
        <w:numPr>
          <w:ilvl w:val="3"/>
          <w:numId w:val="14"/>
        </w:numPr>
        <w:tabs>
          <w:tab w:val="left" w:pos="2340"/>
        </w:tabs>
        <w:spacing w:after="0" w:line="240" w:lineRule="auto"/>
        <w:jc w:val="both"/>
      </w:pPr>
      <w:r>
        <w:t>Inaugural Address by H.E. Dr. Susilo Bambang Yudhoyono, President of the Republic of Indonesia</w:t>
      </w:r>
    </w:p>
    <w:p w:rsidR="00293050" w:rsidRPr="00560F0D" w:rsidRDefault="00293050" w:rsidP="00293050">
      <w:pPr>
        <w:numPr>
          <w:ilvl w:val="3"/>
          <w:numId w:val="14"/>
        </w:numPr>
        <w:tabs>
          <w:tab w:val="left" w:pos="2340"/>
        </w:tabs>
        <w:spacing w:after="0" w:line="240" w:lineRule="auto"/>
        <w:jc w:val="both"/>
      </w:pPr>
      <w:r>
        <w:t>Photo Session (Heads of Delegation)</w:t>
      </w:r>
    </w:p>
    <w:p w:rsidR="00293050" w:rsidRPr="00560F0D" w:rsidRDefault="00293050" w:rsidP="00CA3A5C">
      <w:pPr>
        <w:tabs>
          <w:tab w:val="left" w:pos="2340"/>
        </w:tabs>
        <w:ind w:left="2880"/>
        <w:jc w:val="center"/>
        <w:rPr>
          <w:i/>
        </w:rPr>
      </w:pPr>
      <w:r w:rsidRPr="00560F0D">
        <w:rPr>
          <w:i/>
        </w:rPr>
        <w:t>Venue</w:t>
      </w:r>
      <w:r w:rsidRPr="00560F0D">
        <w:t>:</w:t>
      </w:r>
      <w:r w:rsidRPr="00560F0D">
        <w:rPr>
          <w:i/>
        </w:rPr>
        <w:t xml:space="preserve"> </w:t>
      </w:r>
      <w:r>
        <w:rPr>
          <w:i/>
        </w:rPr>
        <w:t>Museum of the Asian-African Conference</w:t>
      </w:r>
      <w:r w:rsidR="00CA3A5C">
        <w:rPr>
          <w:i/>
        </w:rPr>
        <w:br/>
      </w:r>
      <w:r>
        <w:rPr>
          <w:i/>
        </w:rPr>
        <w:t>Dress Code: Lounge Suit/National Dress</w:t>
      </w:r>
    </w:p>
    <w:p w:rsidR="00293050" w:rsidRDefault="00293050" w:rsidP="00293050">
      <w:pPr>
        <w:tabs>
          <w:tab w:val="left" w:pos="2340"/>
        </w:tabs>
        <w:ind w:left="2520" w:hanging="2520"/>
        <w:jc w:val="both"/>
        <w:rPr>
          <w:b/>
        </w:rPr>
      </w:pPr>
      <w:r w:rsidRPr="00560F0D">
        <w:t>11.</w:t>
      </w:r>
      <w:r>
        <w:t xml:space="preserve">15 </w:t>
      </w:r>
      <w:r w:rsidRPr="00560F0D">
        <w:t xml:space="preserve">– 12.30      </w:t>
      </w:r>
      <w:r w:rsidRPr="00560F0D">
        <w:tab/>
      </w:r>
      <w:r w:rsidRPr="00560F0D">
        <w:rPr>
          <w:b/>
        </w:rPr>
        <w:t>First Plenary</w:t>
      </w:r>
    </w:p>
    <w:p w:rsidR="00293050" w:rsidRDefault="00293050" w:rsidP="00293050">
      <w:pPr>
        <w:numPr>
          <w:ilvl w:val="3"/>
          <w:numId w:val="15"/>
        </w:numPr>
        <w:tabs>
          <w:tab w:val="left" w:pos="2340"/>
        </w:tabs>
        <w:spacing w:after="0" w:line="240" w:lineRule="auto"/>
        <w:jc w:val="both"/>
      </w:pPr>
      <w:r w:rsidRPr="00397C95">
        <w:t xml:space="preserve">Adoption of </w:t>
      </w:r>
      <w:r>
        <w:t xml:space="preserve">the </w:t>
      </w:r>
      <w:r w:rsidRPr="00397C95">
        <w:t xml:space="preserve">Agenda </w:t>
      </w:r>
      <w:r>
        <w:t>o</w:t>
      </w:r>
      <w:r w:rsidRPr="00397C95">
        <w:t xml:space="preserve">f the </w:t>
      </w:r>
      <w:r>
        <w:t>Fourth</w:t>
      </w:r>
      <w:r w:rsidRPr="00397C95">
        <w:t xml:space="preserve"> Plenary Session</w:t>
      </w:r>
    </w:p>
    <w:p w:rsidR="00293050" w:rsidRDefault="00293050" w:rsidP="00293050">
      <w:pPr>
        <w:numPr>
          <w:ilvl w:val="3"/>
          <w:numId w:val="15"/>
        </w:numPr>
        <w:tabs>
          <w:tab w:val="left" w:pos="2340"/>
        </w:tabs>
        <w:spacing w:after="0" w:line="240" w:lineRule="auto"/>
        <w:jc w:val="both"/>
      </w:pPr>
      <w:r w:rsidRPr="00560F0D">
        <w:t xml:space="preserve">Address by </w:t>
      </w:r>
      <w:r>
        <w:t>H.E. Marzuki Alie,</w:t>
      </w:r>
      <w:r w:rsidRPr="00560F0D">
        <w:t xml:space="preserve"> Speaker of the </w:t>
      </w:r>
      <w:r>
        <w:t xml:space="preserve">Indonesian </w:t>
      </w:r>
      <w:r w:rsidRPr="00560F0D">
        <w:t>House of Representatives and President of APA</w:t>
      </w:r>
    </w:p>
    <w:p w:rsidR="00293050" w:rsidRDefault="00293050" w:rsidP="00293050">
      <w:pPr>
        <w:numPr>
          <w:ilvl w:val="3"/>
          <w:numId w:val="15"/>
        </w:numPr>
        <w:tabs>
          <w:tab w:val="left" w:pos="2340"/>
        </w:tabs>
        <w:spacing w:after="0" w:line="240" w:lineRule="auto"/>
        <w:jc w:val="both"/>
      </w:pPr>
      <w:r>
        <w:t xml:space="preserve">Statement </w:t>
      </w:r>
      <w:r w:rsidRPr="00313E89">
        <w:t xml:space="preserve">of </w:t>
      </w:r>
      <w:r>
        <w:t>the Chairperson</w:t>
      </w:r>
      <w:r w:rsidRPr="00313E89">
        <w:t xml:space="preserve"> of the Executive Council</w:t>
      </w:r>
      <w:r>
        <w:t xml:space="preserve"> </w:t>
      </w:r>
    </w:p>
    <w:p w:rsidR="00293050" w:rsidRPr="00560F0D" w:rsidRDefault="00293050" w:rsidP="00293050">
      <w:pPr>
        <w:numPr>
          <w:ilvl w:val="3"/>
          <w:numId w:val="15"/>
        </w:numPr>
        <w:tabs>
          <w:tab w:val="left" w:pos="2340"/>
          <w:tab w:val="left" w:pos="2520"/>
        </w:tabs>
        <w:spacing w:after="0" w:line="240" w:lineRule="auto"/>
        <w:jc w:val="both"/>
        <w:rPr>
          <w:sz w:val="20"/>
          <w:szCs w:val="20"/>
        </w:rPr>
      </w:pPr>
      <w:r>
        <w:t>Statement</w:t>
      </w:r>
      <w:r w:rsidRPr="00560F0D">
        <w:t xml:space="preserve"> of APA Secretary General, H.E. Dr. Nejad Hosseinian, on the work of APA</w:t>
      </w:r>
    </w:p>
    <w:p w:rsidR="00293050" w:rsidRDefault="00293050" w:rsidP="00293050">
      <w:pPr>
        <w:numPr>
          <w:ilvl w:val="3"/>
          <w:numId w:val="15"/>
        </w:numPr>
        <w:tabs>
          <w:tab w:val="left" w:pos="2340"/>
          <w:tab w:val="left" w:pos="2520"/>
        </w:tabs>
        <w:spacing w:after="0" w:line="240" w:lineRule="auto"/>
        <w:jc w:val="both"/>
      </w:pPr>
      <w:r>
        <w:t xml:space="preserve">Adoption of Draft Resolutions recommended by the Executive Council </w:t>
      </w:r>
      <w:r w:rsidRPr="002331A4">
        <w:t>without reference to any Standing Committee</w:t>
      </w:r>
      <w:r>
        <w:t xml:space="preserve">: </w:t>
      </w:r>
    </w:p>
    <w:p w:rsidR="00293050" w:rsidRDefault="00293050" w:rsidP="00293050">
      <w:pPr>
        <w:numPr>
          <w:ilvl w:val="4"/>
          <w:numId w:val="15"/>
        </w:numPr>
        <w:tabs>
          <w:tab w:val="left" w:pos="2340"/>
          <w:tab w:val="left" w:pos="2520"/>
        </w:tabs>
        <w:spacing w:after="0" w:line="240" w:lineRule="auto"/>
        <w:ind w:left="3150" w:hanging="270"/>
        <w:jc w:val="both"/>
      </w:pPr>
      <w:r>
        <w:t>Draft Resolution on Streamlining of the APA work</w:t>
      </w:r>
    </w:p>
    <w:p w:rsidR="00293050" w:rsidRDefault="00293050" w:rsidP="00293050">
      <w:pPr>
        <w:numPr>
          <w:ilvl w:val="4"/>
          <w:numId w:val="15"/>
        </w:numPr>
        <w:tabs>
          <w:tab w:val="left" w:pos="2340"/>
          <w:tab w:val="left" w:pos="2520"/>
        </w:tabs>
        <w:spacing w:after="0" w:line="240" w:lineRule="auto"/>
        <w:ind w:left="3150" w:hanging="270"/>
        <w:jc w:val="both"/>
      </w:pPr>
      <w:r>
        <w:t>Draft decision to grant membership to India and Kazakhstan.</w:t>
      </w:r>
    </w:p>
    <w:p w:rsidR="00293050" w:rsidRPr="00CA5F5C" w:rsidRDefault="00293050" w:rsidP="00293050">
      <w:pPr>
        <w:numPr>
          <w:ilvl w:val="4"/>
          <w:numId w:val="15"/>
        </w:numPr>
        <w:tabs>
          <w:tab w:val="left" w:pos="2340"/>
          <w:tab w:val="left" w:pos="2520"/>
        </w:tabs>
        <w:spacing w:after="0" w:line="240" w:lineRule="auto"/>
        <w:ind w:left="3150" w:hanging="270"/>
        <w:jc w:val="both"/>
      </w:pPr>
      <w:r w:rsidRPr="00CA5F5C">
        <w:t xml:space="preserve">Draft Resolution by the Executive Council on Financial Regulations      </w:t>
      </w:r>
    </w:p>
    <w:p w:rsidR="00293050" w:rsidRDefault="00293050" w:rsidP="00293050">
      <w:pPr>
        <w:numPr>
          <w:ilvl w:val="3"/>
          <w:numId w:val="15"/>
        </w:numPr>
        <w:tabs>
          <w:tab w:val="left" w:pos="2340"/>
        </w:tabs>
        <w:spacing w:after="0" w:line="240" w:lineRule="auto"/>
        <w:jc w:val="both"/>
      </w:pPr>
      <w:r w:rsidRPr="00560F0D">
        <w:t xml:space="preserve">Election of the Bureau of the </w:t>
      </w:r>
      <w:r>
        <w:t>Plenary</w:t>
      </w:r>
      <w:r w:rsidRPr="00560F0D">
        <w:t xml:space="preserve"> and Chairpersons of the Standing Committees</w:t>
      </w:r>
      <w:r>
        <w:t xml:space="preserve"> and Rapporteurs</w:t>
      </w:r>
    </w:p>
    <w:p w:rsidR="00293050" w:rsidRPr="00560F0D" w:rsidRDefault="00293050" w:rsidP="00293050">
      <w:pPr>
        <w:tabs>
          <w:tab w:val="left" w:pos="2340"/>
        </w:tabs>
        <w:ind w:left="2520" w:hanging="2520"/>
        <w:jc w:val="both"/>
        <w:rPr>
          <w:i/>
        </w:rPr>
      </w:pPr>
      <w:r w:rsidRPr="00560F0D">
        <w:tab/>
      </w:r>
      <w:r w:rsidRPr="00560F0D">
        <w:rPr>
          <w:i/>
        </w:rPr>
        <w:t>Venue</w:t>
      </w:r>
      <w:r w:rsidRPr="00560F0D">
        <w:t>:</w:t>
      </w:r>
      <w:r w:rsidRPr="00560F0D">
        <w:rPr>
          <w:i/>
        </w:rPr>
        <w:t xml:space="preserve"> </w:t>
      </w:r>
      <w:r>
        <w:rPr>
          <w:i/>
        </w:rPr>
        <w:t>Grand Ballroom, Savoy Homann Hotel</w:t>
      </w:r>
    </w:p>
    <w:p w:rsidR="00293050" w:rsidRPr="00560F0D" w:rsidRDefault="00293050" w:rsidP="00293050">
      <w:pPr>
        <w:tabs>
          <w:tab w:val="left" w:pos="2340"/>
        </w:tabs>
        <w:ind w:left="2340" w:hanging="2340"/>
        <w:jc w:val="both"/>
      </w:pPr>
      <w:r w:rsidRPr="00560F0D">
        <w:rPr>
          <w:bCs/>
        </w:rPr>
        <w:t xml:space="preserve">12.30 – 14.00 </w:t>
      </w:r>
      <w:r w:rsidRPr="00560F0D">
        <w:rPr>
          <w:bCs/>
        </w:rPr>
        <w:tab/>
        <w:t>Lunch</w:t>
      </w:r>
      <w:r w:rsidRPr="00560F0D">
        <w:t xml:space="preserve"> </w:t>
      </w:r>
    </w:p>
    <w:p w:rsidR="00293050" w:rsidRDefault="00293050" w:rsidP="00293050">
      <w:pPr>
        <w:tabs>
          <w:tab w:val="left" w:pos="2340"/>
        </w:tabs>
        <w:ind w:left="2340" w:hanging="2340"/>
        <w:jc w:val="both"/>
      </w:pPr>
      <w:r w:rsidRPr="00560F0D">
        <w:rPr>
          <w:b/>
          <w:bCs/>
        </w:rPr>
        <w:tab/>
      </w:r>
      <w:r w:rsidRPr="00560F0D">
        <w:rPr>
          <w:i/>
        </w:rPr>
        <w:t>Venue</w:t>
      </w:r>
      <w:r w:rsidRPr="00560F0D">
        <w:t xml:space="preserve">: </w:t>
      </w:r>
      <w:r w:rsidRPr="007670EA">
        <w:rPr>
          <w:i/>
        </w:rPr>
        <w:t>T</w:t>
      </w:r>
      <w:r>
        <w:rPr>
          <w:i/>
        </w:rPr>
        <w:t>he Savoy Room 1 and 2 and Garden Restaurant, Savoy Homann Hotel</w:t>
      </w:r>
    </w:p>
    <w:p w:rsidR="00293050" w:rsidRDefault="00293050" w:rsidP="00293050">
      <w:pPr>
        <w:tabs>
          <w:tab w:val="left" w:pos="2340"/>
          <w:tab w:val="left" w:pos="2520"/>
        </w:tabs>
        <w:ind w:left="2520" w:hanging="2520"/>
        <w:jc w:val="both"/>
      </w:pPr>
      <w:r w:rsidRPr="00560F0D">
        <w:lastRenderedPageBreak/>
        <w:t xml:space="preserve">14.00 – 16.00 </w:t>
      </w:r>
      <w:r w:rsidRPr="00560F0D">
        <w:tab/>
      </w:r>
      <w:r w:rsidRPr="00560F0D">
        <w:rPr>
          <w:b/>
        </w:rPr>
        <w:t xml:space="preserve">First Plenary </w:t>
      </w:r>
      <w:r w:rsidRPr="00560F0D">
        <w:t>(Continued)</w:t>
      </w:r>
    </w:p>
    <w:p w:rsidR="00293050" w:rsidRDefault="00293050" w:rsidP="00293050">
      <w:pPr>
        <w:numPr>
          <w:ilvl w:val="3"/>
          <w:numId w:val="16"/>
        </w:numPr>
        <w:tabs>
          <w:tab w:val="left" w:pos="2520"/>
        </w:tabs>
        <w:spacing w:after="0" w:line="240" w:lineRule="auto"/>
        <w:jc w:val="both"/>
      </w:pPr>
      <w:r>
        <w:t>General D</w:t>
      </w:r>
      <w:r w:rsidRPr="00560F0D">
        <w:t>ebate</w:t>
      </w:r>
    </w:p>
    <w:p w:rsidR="00293050" w:rsidRDefault="00293050" w:rsidP="00293050">
      <w:pPr>
        <w:tabs>
          <w:tab w:val="left" w:pos="2520"/>
        </w:tabs>
        <w:ind w:left="2880"/>
        <w:jc w:val="both"/>
        <w:rPr>
          <w:i/>
        </w:rPr>
      </w:pPr>
      <w:r w:rsidRPr="00560F0D">
        <w:rPr>
          <w:i/>
        </w:rPr>
        <w:t>Venue</w:t>
      </w:r>
      <w:r w:rsidRPr="00560F0D">
        <w:t xml:space="preserve">: </w:t>
      </w:r>
      <w:r>
        <w:rPr>
          <w:i/>
        </w:rPr>
        <w:t>Grand Ballroom, Savoy Homann Hotel</w:t>
      </w:r>
    </w:p>
    <w:p w:rsidR="00293050" w:rsidRDefault="00293050" w:rsidP="00293050">
      <w:pPr>
        <w:numPr>
          <w:ilvl w:val="3"/>
          <w:numId w:val="16"/>
        </w:numPr>
        <w:tabs>
          <w:tab w:val="left" w:pos="2520"/>
          <w:tab w:val="left" w:pos="2880"/>
        </w:tabs>
        <w:spacing w:after="0" w:line="240" w:lineRule="auto"/>
      </w:pPr>
      <w:r>
        <w:t xml:space="preserve"> M</w:t>
      </w:r>
      <w:r w:rsidRPr="00560F0D">
        <w:t>ee</w:t>
      </w:r>
      <w:r>
        <w:t xml:space="preserve">ting of the </w:t>
      </w:r>
      <w:r w:rsidRPr="002B4B05">
        <w:t>Standing Committee</w:t>
      </w:r>
      <w:r>
        <w:t xml:space="preserve"> on Political Affairs</w:t>
      </w:r>
    </w:p>
    <w:p w:rsidR="00293050" w:rsidRPr="00560F0D" w:rsidRDefault="00293050" w:rsidP="00293050">
      <w:pPr>
        <w:tabs>
          <w:tab w:val="left" w:pos="2520"/>
        </w:tabs>
        <w:ind w:left="2880"/>
        <w:jc w:val="both"/>
        <w:rPr>
          <w:i/>
        </w:rPr>
      </w:pPr>
      <w:r w:rsidRPr="00560F0D">
        <w:rPr>
          <w:i/>
          <w:lang w:val="fr-FR" w:eastAsia="en-AU"/>
        </w:rPr>
        <w:t>Venue</w:t>
      </w:r>
      <w:r w:rsidRPr="00560F0D">
        <w:rPr>
          <w:lang w:val="fr-FR" w:eastAsia="en-AU"/>
        </w:rPr>
        <w:t xml:space="preserve"> : </w:t>
      </w:r>
      <w:r>
        <w:rPr>
          <w:i/>
          <w:lang w:val="fr-FR" w:eastAsia="en-AU"/>
        </w:rPr>
        <w:t>Embassy Room, Savoy Homann Hotel</w:t>
      </w:r>
    </w:p>
    <w:p w:rsidR="00293050" w:rsidRDefault="00293050" w:rsidP="00293050">
      <w:pPr>
        <w:tabs>
          <w:tab w:val="left" w:pos="2340"/>
        </w:tabs>
        <w:ind w:left="2340" w:hanging="2340"/>
      </w:pPr>
      <w:r>
        <w:t>1</w:t>
      </w:r>
      <w:r w:rsidRPr="00560F0D">
        <w:t xml:space="preserve">6.00 – 18.00 </w:t>
      </w:r>
      <w:r>
        <w:rPr>
          <w:b/>
          <w:bCs/>
        </w:rPr>
        <w:t xml:space="preserve">                General Debate (continued) </w:t>
      </w:r>
      <w:r w:rsidRPr="00560F0D">
        <w:t xml:space="preserve"> </w:t>
      </w:r>
    </w:p>
    <w:p w:rsidR="00293050" w:rsidRDefault="00293050" w:rsidP="00293050">
      <w:pPr>
        <w:tabs>
          <w:tab w:val="left" w:pos="2340"/>
        </w:tabs>
        <w:ind w:left="2340" w:hanging="2340"/>
        <w:jc w:val="both"/>
        <w:rPr>
          <w:i/>
        </w:rPr>
      </w:pPr>
      <w:r>
        <w:tab/>
      </w:r>
      <w:r w:rsidRPr="00560F0D">
        <w:rPr>
          <w:i/>
        </w:rPr>
        <w:t>Venue</w:t>
      </w:r>
      <w:r w:rsidRPr="00560F0D">
        <w:t xml:space="preserve">: </w:t>
      </w:r>
      <w:r>
        <w:rPr>
          <w:i/>
        </w:rPr>
        <w:t>Grand Ballroom, Savoy Homann Hotel</w:t>
      </w:r>
    </w:p>
    <w:p w:rsidR="00293050" w:rsidRPr="00560F0D" w:rsidRDefault="00293050" w:rsidP="00293050">
      <w:pPr>
        <w:tabs>
          <w:tab w:val="left" w:pos="2340"/>
        </w:tabs>
        <w:ind w:left="2340" w:hanging="2340"/>
      </w:pPr>
      <w:r>
        <w:tab/>
        <w:t>M</w:t>
      </w:r>
      <w:r w:rsidRPr="00560F0D">
        <w:t>ee</w:t>
      </w:r>
      <w:r>
        <w:t xml:space="preserve">ting of the </w:t>
      </w:r>
      <w:r w:rsidRPr="002B4B05">
        <w:t>Standing Committee</w:t>
      </w:r>
      <w:r>
        <w:t xml:space="preserve"> on Social and Cultural Affairs</w:t>
      </w:r>
    </w:p>
    <w:p w:rsidR="00293050" w:rsidRPr="00560F0D" w:rsidRDefault="00293050" w:rsidP="00293050">
      <w:pPr>
        <w:tabs>
          <w:tab w:val="left" w:pos="2340"/>
        </w:tabs>
        <w:ind w:left="2340" w:hanging="2340"/>
        <w:rPr>
          <w:i/>
        </w:rPr>
      </w:pPr>
      <w:r>
        <w:t xml:space="preserve">                                       </w:t>
      </w:r>
      <w:r w:rsidRPr="00560F0D">
        <w:rPr>
          <w:i/>
          <w:lang w:val="fr-FR" w:eastAsia="en-AU"/>
        </w:rPr>
        <w:t>Venue</w:t>
      </w:r>
      <w:r w:rsidRPr="00560F0D">
        <w:rPr>
          <w:lang w:val="fr-FR" w:eastAsia="en-AU"/>
        </w:rPr>
        <w:t xml:space="preserve"> : </w:t>
      </w:r>
      <w:r>
        <w:rPr>
          <w:i/>
          <w:lang w:val="fr-FR" w:eastAsia="en-AU"/>
        </w:rPr>
        <w:t>The Palace Room, Savoy Homann Hotel</w:t>
      </w:r>
    </w:p>
    <w:p w:rsidR="00293050" w:rsidRPr="00560F0D" w:rsidRDefault="00293050" w:rsidP="00293050">
      <w:pPr>
        <w:tabs>
          <w:tab w:val="left" w:pos="2340"/>
        </w:tabs>
        <w:ind w:left="2340" w:hanging="2340"/>
        <w:jc w:val="both"/>
        <w:rPr>
          <w:i/>
        </w:rPr>
      </w:pPr>
      <w:r w:rsidRPr="00560F0D">
        <w:t xml:space="preserve">19.30                </w:t>
      </w:r>
      <w:r w:rsidRPr="00560F0D">
        <w:tab/>
        <w:t>Dinner hosted by</w:t>
      </w:r>
      <w:r>
        <w:t xml:space="preserve"> H.E. Boediono, Vice-President, Republic of Indonesia </w:t>
      </w:r>
    </w:p>
    <w:p w:rsidR="00293050" w:rsidRDefault="00293050" w:rsidP="00293050">
      <w:pPr>
        <w:tabs>
          <w:tab w:val="left" w:pos="2340"/>
          <w:tab w:val="left" w:pos="2520"/>
        </w:tabs>
        <w:ind w:left="2340" w:hanging="2340"/>
        <w:jc w:val="both"/>
        <w:rPr>
          <w:i/>
        </w:rPr>
      </w:pPr>
      <w:r w:rsidRPr="00560F0D">
        <w:rPr>
          <w:b/>
          <w:bCs/>
        </w:rPr>
        <w:tab/>
      </w:r>
      <w:r w:rsidRPr="00560F0D">
        <w:rPr>
          <w:i/>
        </w:rPr>
        <w:t>Venue</w:t>
      </w:r>
      <w:r w:rsidRPr="00560F0D">
        <w:t>:</w:t>
      </w:r>
      <w:r w:rsidRPr="00560F0D">
        <w:rPr>
          <w:i/>
        </w:rPr>
        <w:t xml:space="preserve"> </w:t>
      </w:r>
      <w:r>
        <w:rPr>
          <w:i/>
        </w:rPr>
        <w:t>Ballroom Hyatt Regency, Hyatt Hotel</w:t>
      </w:r>
    </w:p>
    <w:p w:rsidR="00293050" w:rsidRPr="00560F0D" w:rsidRDefault="00293050" w:rsidP="00293050">
      <w:pPr>
        <w:tabs>
          <w:tab w:val="left" w:pos="2970"/>
        </w:tabs>
        <w:ind w:left="2520" w:hanging="252"/>
        <w:jc w:val="both"/>
        <w:rPr>
          <w:i/>
        </w:rPr>
      </w:pPr>
      <w:r>
        <w:rPr>
          <w:i/>
        </w:rPr>
        <w:t xml:space="preserve"> Dress Code: National Dress</w:t>
      </w:r>
    </w:p>
    <w:p w:rsidR="00293050" w:rsidRPr="0010153A" w:rsidRDefault="00293050" w:rsidP="00293050">
      <w:pPr>
        <w:jc w:val="both"/>
        <w:rPr>
          <w:b/>
          <w:bCs/>
        </w:rPr>
      </w:pPr>
      <w:r>
        <w:rPr>
          <w:b/>
          <w:bCs/>
        </w:rPr>
        <w:t>Wednesday</w:t>
      </w:r>
      <w:r w:rsidRPr="0010153A">
        <w:rPr>
          <w:b/>
          <w:bCs/>
        </w:rPr>
        <w:t xml:space="preserve">, </w:t>
      </w:r>
      <w:r>
        <w:rPr>
          <w:b/>
          <w:bCs/>
        </w:rPr>
        <w:t>9</w:t>
      </w:r>
      <w:r w:rsidRPr="0010153A">
        <w:rPr>
          <w:b/>
          <w:bCs/>
        </w:rPr>
        <w:t xml:space="preserve"> December 2009 </w:t>
      </w:r>
    </w:p>
    <w:p w:rsidR="00293050" w:rsidRPr="00560F0D" w:rsidRDefault="00293050" w:rsidP="00293050">
      <w:pPr>
        <w:tabs>
          <w:tab w:val="left" w:pos="2340"/>
        </w:tabs>
        <w:ind w:left="2340" w:hanging="2340"/>
        <w:jc w:val="both"/>
      </w:pPr>
      <w:r w:rsidRPr="00560F0D">
        <w:t xml:space="preserve">07.00 – 08.30 </w:t>
      </w:r>
      <w:r w:rsidRPr="00560F0D">
        <w:tab/>
        <w:t xml:space="preserve">Breakfast </w:t>
      </w:r>
    </w:p>
    <w:p w:rsidR="00293050" w:rsidRDefault="00293050" w:rsidP="00293050">
      <w:pPr>
        <w:tabs>
          <w:tab w:val="left" w:pos="2340"/>
          <w:tab w:val="left" w:pos="2520"/>
        </w:tabs>
        <w:ind w:left="2340" w:hanging="2340"/>
        <w:jc w:val="both"/>
        <w:rPr>
          <w:i/>
        </w:rPr>
      </w:pPr>
      <w:r w:rsidRPr="00560F0D">
        <w:rPr>
          <w:b/>
          <w:bCs/>
        </w:rPr>
        <w:tab/>
      </w:r>
      <w:r w:rsidRPr="00560F0D">
        <w:rPr>
          <w:i/>
        </w:rPr>
        <w:t>Venue</w:t>
      </w:r>
      <w:r w:rsidRPr="00560F0D">
        <w:t>:</w:t>
      </w:r>
      <w:r>
        <w:t xml:space="preserve"> </w:t>
      </w:r>
      <w:r>
        <w:rPr>
          <w:i/>
        </w:rPr>
        <w:t>Garden Restaurant, Savoy Homann Hotel</w:t>
      </w:r>
    </w:p>
    <w:p w:rsidR="00293050" w:rsidRDefault="00293050" w:rsidP="00293050">
      <w:pPr>
        <w:tabs>
          <w:tab w:val="left" w:pos="2340"/>
          <w:tab w:val="left" w:pos="2520"/>
        </w:tabs>
        <w:ind w:left="2340" w:hanging="2340"/>
        <w:jc w:val="both"/>
        <w:rPr>
          <w:i/>
        </w:rPr>
      </w:pPr>
      <w:r>
        <w:rPr>
          <w:i/>
        </w:rPr>
        <w:tab/>
        <w:t xml:space="preserve">            Preanger Restaurant, Preanger Hotel</w:t>
      </w:r>
    </w:p>
    <w:p w:rsidR="00293050" w:rsidRPr="00560F0D" w:rsidRDefault="00293050" w:rsidP="00293050">
      <w:pPr>
        <w:tabs>
          <w:tab w:val="left" w:pos="2340"/>
        </w:tabs>
        <w:ind w:left="2340" w:hanging="2340"/>
        <w:jc w:val="both"/>
      </w:pPr>
      <w:r>
        <w:t>09.00 – 12</w:t>
      </w:r>
      <w:r w:rsidRPr="00560F0D">
        <w:t>.</w:t>
      </w:r>
      <w:r>
        <w:t>00</w:t>
      </w:r>
      <w:r w:rsidRPr="00560F0D">
        <w:t xml:space="preserve">   </w:t>
      </w:r>
      <w:r w:rsidRPr="00560F0D">
        <w:tab/>
      </w:r>
      <w:r w:rsidRPr="00560F0D">
        <w:rPr>
          <w:b/>
        </w:rPr>
        <w:t>Second Plenary</w:t>
      </w:r>
    </w:p>
    <w:p w:rsidR="00293050" w:rsidRPr="00560F0D" w:rsidRDefault="00293050" w:rsidP="00293050">
      <w:pPr>
        <w:numPr>
          <w:ilvl w:val="3"/>
          <w:numId w:val="16"/>
        </w:numPr>
        <w:tabs>
          <w:tab w:val="left" w:pos="2520"/>
        </w:tabs>
        <w:spacing w:after="0" w:line="240" w:lineRule="auto"/>
        <w:jc w:val="both"/>
      </w:pPr>
      <w:r>
        <w:t>General D</w:t>
      </w:r>
      <w:r w:rsidRPr="00560F0D">
        <w:t>ebate (Continued)</w:t>
      </w:r>
    </w:p>
    <w:p w:rsidR="00293050" w:rsidRPr="00560F0D" w:rsidRDefault="00293050" w:rsidP="00293050">
      <w:pPr>
        <w:tabs>
          <w:tab w:val="left" w:pos="2520"/>
        </w:tabs>
        <w:ind w:left="2880"/>
        <w:jc w:val="both"/>
        <w:rPr>
          <w:i/>
        </w:rPr>
      </w:pPr>
      <w:r w:rsidRPr="00560F0D">
        <w:rPr>
          <w:i/>
        </w:rPr>
        <w:t>Venue</w:t>
      </w:r>
      <w:r w:rsidRPr="00560F0D">
        <w:t xml:space="preserve">: </w:t>
      </w:r>
      <w:r>
        <w:rPr>
          <w:i/>
        </w:rPr>
        <w:t>Grand Ballroom, Savoy Homann Hotel</w:t>
      </w:r>
    </w:p>
    <w:p w:rsidR="00293050" w:rsidRPr="00560F0D" w:rsidRDefault="00293050" w:rsidP="00293050">
      <w:pPr>
        <w:numPr>
          <w:ilvl w:val="3"/>
          <w:numId w:val="16"/>
        </w:numPr>
        <w:tabs>
          <w:tab w:val="left" w:pos="2340"/>
          <w:tab w:val="left" w:pos="2520"/>
        </w:tabs>
        <w:spacing w:after="0" w:line="240" w:lineRule="auto"/>
        <w:jc w:val="both"/>
      </w:pPr>
      <w:r>
        <w:t>M</w:t>
      </w:r>
      <w:r w:rsidRPr="00560F0D">
        <w:t>ee</w:t>
      </w:r>
      <w:r>
        <w:t xml:space="preserve">ting of the Standing Committee on Economic Affairs.                       </w:t>
      </w:r>
    </w:p>
    <w:p w:rsidR="00293050" w:rsidRPr="00560F0D" w:rsidRDefault="00293050" w:rsidP="00293050">
      <w:pPr>
        <w:tabs>
          <w:tab w:val="left" w:pos="2520"/>
        </w:tabs>
        <w:ind w:left="2880"/>
        <w:jc w:val="both"/>
        <w:rPr>
          <w:i/>
        </w:rPr>
      </w:pPr>
      <w:r>
        <w:t xml:space="preserve">Venue: </w:t>
      </w:r>
      <w:r>
        <w:rPr>
          <w:i/>
          <w:lang w:val="fr-FR" w:eastAsia="en-AU"/>
        </w:rPr>
        <w:t>Embassy Room, Savoy Homann Hotel</w:t>
      </w:r>
    </w:p>
    <w:p w:rsidR="00293050" w:rsidRPr="00560F0D" w:rsidRDefault="00293050" w:rsidP="00293050">
      <w:pPr>
        <w:tabs>
          <w:tab w:val="left" w:pos="2340"/>
        </w:tabs>
        <w:ind w:left="2340" w:hanging="2340"/>
        <w:jc w:val="both"/>
        <w:rPr>
          <w:i/>
        </w:rPr>
      </w:pPr>
      <w:r>
        <w:t>12</w:t>
      </w:r>
      <w:r w:rsidRPr="00560F0D">
        <w:t>.</w:t>
      </w:r>
      <w:r>
        <w:t>00 – 14.0</w:t>
      </w:r>
      <w:r w:rsidRPr="00560F0D">
        <w:t xml:space="preserve">0    </w:t>
      </w:r>
      <w:r w:rsidRPr="00560F0D">
        <w:tab/>
      </w:r>
      <w:r>
        <w:t>Lunch</w:t>
      </w:r>
    </w:p>
    <w:p w:rsidR="00293050" w:rsidRDefault="00293050" w:rsidP="00293050">
      <w:pPr>
        <w:tabs>
          <w:tab w:val="left" w:pos="2340"/>
        </w:tabs>
        <w:ind w:left="2340" w:hanging="2340"/>
        <w:jc w:val="both"/>
      </w:pPr>
      <w:r w:rsidRPr="00560F0D">
        <w:rPr>
          <w:b/>
          <w:bCs/>
        </w:rPr>
        <w:tab/>
      </w:r>
      <w:r w:rsidRPr="00560F0D">
        <w:rPr>
          <w:i/>
        </w:rPr>
        <w:t>Venue</w:t>
      </w:r>
      <w:r w:rsidRPr="00560F0D">
        <w:t xml:space="preserve">: </w:t>
      </w:r>
      <w:r w:rsidRPr="007670EA">
        <w:rPr>
          <w:i/>
        </w:rPr>
        <w:t>T</w:t>
      </w:r>
      <w:r>
        <w:rPr>
          <w:i/>
        </w:rPr>
        <w:t>he Savoy Room 1 and 2 and Garden Restaurant, Savoy Homann Hotel</w:t>
      </w:r>
    </w:p>
    <w:p w:rsidR="00293050" w:rsidRPr="00560F0D" w:rsidRDefault="00293050" w:rsidP="00293050">
      <w:pPr>
        <w:tabs>
          <w:tab w:val="left" w:pos="2340"/>
        </w:tabs>
        <w:ind w:left="2340" w:hanging="2340"/>
        <w:jc w:val="both"/>
      </w:pPr>
      <w:r>
        <w:t>14</w:t>
      </w:r>
      <w:r w:rsidRPr="008D6F77">
        <w:t>.</w:t>
      </w:r>
      <w:r>
        <w:t>0</w:t>
      </w:r>
      <w:r w:rsidRPr="008D6F77">
        <w:t>0 – 17.00</w:t>
      </w:r>
      <w:r w:rsidRPr="008D6F77">
        <w:tab/>
      </w:r>
      <w:r w:rsidRPr="00560F0D">
        <w:rPr>
          <w:b/>
        </w:rPr>
        <w:t xml:space="preserve">Second Plenary </w:t>
      </w:r>
      <w:r w:rsidRPr="00560F0D">
        <w:t>(Continued)</w:t>
      </w:r>
    </w:p>
    <w:p w:rsidR="00293050" w:rsidRPr="00560F0D" w:rsidRDefault="00293050" w:rsidP="00293050">
      <w:pPr>
        <w:numPr>
          <w:ilvl w:val="3"/>
          <w:numId w:val="16"/>
        </w:numPr>
        <w:tabs>
          <w:tab w:val="left" w:pos="2340"/>
        </w:tabs>
        <w:spacing w:after="0" w:line="240" w:lineRule="auto"/>
        <w:jc w:val="both"/>
      </w:pPr>
      <w:r>
        <w:t>General D</w:t>
      </w:r>
      <w:r w:rsidRPr="00560F0D">
        <w:t xml:space="preserve">ebate </w:t>
      </w:r>
    </w:p>
    <w:p w:rsidR="00293050" w:rsidRPr="00560F0D" w:rsidRDefault="00293050" w:rsidP="00293050">
      <w:pPr>
        <w:tabs>
          <w:tab w:val="left" w:pos="2340"/>
        </w:tabs>
        <w:ind w:left="2880"/>
        <w:jc w:val="both"/>
        <w:rPr>
          <w:i/>
        </w:rPr>
      </w:pPr>
      <w:r w:rsidRPr="00560F0D">
        <w:rPr>
          <w:i/>
        </w:rPr>
        <w:t>Venue</w:t>
      </w:r>
      <w:r w:rsidRPr="00560F0D">
        <w:t xml:space="preserve">: </w:t>
      </w:r>
      <w:r>
        <w:rPr>
          <w:i/>
        </w:rPr>
        <w:t>Grand Ballroom, Savoy Homann Hotel</w:t>
      </w:r>
    </w:p>
    <w:p w:rsidR="00293050" w:rsidRPr="00560F0D" w:rsidRDefault="00293050" w:rsidP="00293050">
      <w:pPr>
        <w:numPr>
          <w:ilvl w:val="3"/>
          <w:numId w:val="16"/>
        </w:numPr>
        <w:tabs>
          <w:tab w:val="left" w:pos="2340"/>
        </w:tabs>
        <w:spacing w:after="0" w:line="240" w:lineRule="auto"/>
        <w:jc w:val="both"/>
      </w:pPr>
      <w:r w:rsidRPr="00560F0D">
        <w:t xml:space="preserve">Meeting of the Drafting Committee </w:t>
      </w:r>
      <w:r>
        <w:t>on the Report of the 4</w:t>
      </w:r>
      <w:r w:rsidRPr="005E44BF">
        <w:rPr>
          <w:vertAlign w:val="superscript"/>
        </w:rPr>
        <w:t>th</w:t>
      </w:r>
      <w:r>
        <w:t xml:space="preserve"> APA Plenary Session and Bandung Declaration</w:t>
      </w:r>
    </w:p>
    <w:p w:rsidR="00293050" w:rsidRPr="00560F0D" w:rsidRDefault="00293050" w:rsidP="00293050">
      <w:pPr>
        <w:tabs>
          <w:tab w:val="left" w:pos="2340"/>
        </w:tabs>
        <w:ind w:left="2880"/>
        <w:jc w:val="both"/>
        <w:rPr>
          <w:i/>
        </w:rPr>
      </w:pPr>
      <w:r w:rsidRPr="00560F0D">
        <w:rPr>
          <w:i/>
        </w:rPr>
        <w:t>Venue</w:t>
      </w:r>
      <w:r w:rsidRPr="00560F0D">
        <w:t xml:space="preserve">: </w:t>
      </w:r>
      <w:r>
        <w:rPr>
          <w:i/>
        </w:rPr>
        <w:t>Embassy Room, Savoy Homann Hotel</w:t>
      </w:r>
    </w:p>
    <w:p w:rsidR="00293050" w:rsidRPr="00560F0D" w:rsidRDefault="00293050" w:rsidP="00293050">
      <w:pPr>
        <w:tabs>
          <w:tab w:val="left" w:pos="2340"/>
        </w:tabs>
        <w:ind w:left="2340" w:hanging="2340"/>
        <w:jc w:val="both"/>
        <w:rPr>
          <w:i/>
        </w:rPr>
      </w:pPr>
      <w:r w:rsidRPr="00560F0D">
        <w:lastRenderedPageBreak/>
        <w:t xml:space="preserve">19.30                </w:t>
      </w:r>
      <w:r w:rsidRPr="00560F0D">
        <w:tab/>
        <w:t>Dinner hosted by</w:t>
      </w:r>
      <w:r>
        <w:t xml:space="preserve"> H.E. Marzuki Alie,</w:t>
      </w:r>
      <w:r w:rsidRPr="00560F0D">
        <w:t xml:space="preserve"> Speaker of the </w:t>
      </w:r>
      <w:r>
        <w:t>Indonesian House of Representatives</w:t>
      </w:r>
    </w:p>
    <w:p w:rsidR="00293050" w:rsidRPr="00560F0D" w:rsidRDefault="00293050" w:rsidP="00293050">
      <w:pPr>
        <w:tabs>
          <w:tab w:val="left" w:pos="1440"/>
          <w:tab w:val="left" w:pos="2340"/>
        </w:tabs>
        <w:ind w:left="1440" w:hanging="1440"/>
        <w:jc w:val="both"/>
      </w:pPr>
      <w:r w:rsidRPr="00560F0D">
        <w:rPr>
          <w:b/>
          <w:bCs/>
        </w:rPr>
        <w:tab/>
      </w:r>
      <w:r w:rsidRPr="00560F0D">
        <w:rPr>
          <w:b/>
          <w:bCs/>
        </w:rPr>
        <w:tab/>
      </w:r>
      <w:r w:rsidRPr="00560F0D">
        <w:rPr>
          <w:i/>
        </w:rPr>
        <w:t>Venue</w:t>
      </w:r>
      <w:r w:rsidRPr="00560F0D">
        <w:t xml:space="preserve">: </w:t>
      </w:r>
      <w:r>
        <w:rPr>
          <w:i/>
        </w:rPr>
        <w:t>The View Dago Pakar Restaurant</w:t>
      </w:r>
      <w:r w:rsidRPr="00560F0D">
        <w:rPr>
          <w:i/>
        </w:rPr>
        <w:t xml:space="preserve"> </w:t>
      </w:r>
      <w:r w:rsidRPr="00560F0D">
        <w:t xml:space="preserve"> </w:t>
      </w:r>
    </w:p>
    <w:p w:rsidR="00293050" w:rsidRPr="00560F0D" w:rsidRDefault="00293050" w:rsidP="00293050">
      <w:pPr>
        <w:tabs>
          <w:tab w:val="left" w:pos="2970"/>
        </w:tabs>
        <w:ind w:left="2520" w:hanging="110"/>
        <w:jc w:val="both"/>
        <w:rPr>
          <w:i/>
        </w:rPr>
      </w:pPr>
      <w:r>
        <w:rPr>
          <w:i/>
        </w:rPr>
        <w:t>Dress Code: National Dress</w:t>
      </w:r>
    </w:p>
    <w:p w:rsidR="00293050" w:rsidRPr="0010153A" w:rsidRDefault="00293050" w:rsidP="00293050">
      <w:pPr>
        <w:jc w:val="both"/>
        <w:rPr>
          <w:b/>
          <w:bCs/>
        </w:rPr>
      </w:pPr>
      <w:r>
        <w:rPr>
          <w:b/>
          <w:bCs/>
        </w:rPr>
        <w:t>Thursday</w:t>
      </w:r>
      <w:r w:rsidRPr="0010153A">
        <w:rPr>
          <w:b/>
          <w:bCs/>
        </w:rPr>
        <w:t xml:space="preserve">, </w:t>
      </w:r>
      <w:r>
        <w:rPr>
          <w:b/>
          <w:bCs/>
        </w:rPr>
        <w:t>10</w:t>
      </w:r>
      <w:r w:rsidRPr="0010153A">
        <w:rPr>
          <w:b/>
          <w:bCs/>
        </w:rPr>
        <w:t xml:space="preserve"> December 2009</w:t>
      </w:r>
    </w:p>
    <w:p w:rsidR="00293050" w:rsidRPr="00560F0D" w:rsidRDefault="00293050" w:rsidP="00293050">
      <w:pPr>
        <w:tabs>
          <w:tab w:val="left" w:pos="2340"/>
        </w:tabs>
        <w:ind w:left="2520" w:hanging="2520"/>
        <w:jc w:val="both"/>
      </w:pPr>
      <w:r w:rsidRPr="00560F0D">
        <w:t xml:space="preserve">07.00 – 08.30 </w:t>
      </w:r>
      <w:r w:rsidRPr="00560F0D">
        <w:tab/>
        <w:t xml:space="preserve">Breakfast </w:t>
      </w:r>
    </w:p>
    <w:p w:rsidR="00293050" w:rsidRDefault="00293050" w:rsidP="00293050">
      <w:pPr>
        <w:tabs>
          <w:tab w:val="left" w:pos="2340"/>
          <w:tab w:val="left" w:pos="2520"/>
        </w:tabs>
        <w:ind w:left="2340" w:hanging="2340"/>
        <w:jc w:val="both"/>
        <w:rPr>
          <w:i/>
        </w:rPr>
      </w:pPr>
      <w:r w:rsidRPr="00560F0D">
        <w:rPr>
          <w:b/>
          <w:bCs/>
        </w:rPr>
        <w:tab/>
      </w:r>
      <w:r w:rsidRPr="00560F0D">
        <w:rPr>
          <w:i/>
        </w:rPr>
        <w:t>Venue</w:t>
      </w:r>
      <w:r w:rsidRPr="00560F0D">
        <w:t>:</w:t>
      </w:r>
      <w:r>
        <w:t xml:space="preserve"> </w:t>
      </w:r>
      <w:r>
        <w:rPr>
          <w:i/>
        </w:rPr>
        <w:t>Garden Restaurant, Savoy Homann Hotel</w:t>
      </w:r>
    </w:p>
    <w:p w:rsidR="00293050" w:rsidRDefault="00293050" w:rsidP="00293050">
      <w:pPr>
        <w:tabs>
          <w:tab w:val="left" w:pos="2340"/>
          <w:tab w:val="left" w:pos="2520"/>
        </w:tabs>
        <w:ind w:left="2340" w:hanging="2340"/>
        <w:jc w:val="both"/>
        <w:rPr>
          <w:i/>
        </w:rPr>
      </w:pPr>
      <w:r>
        <w:rPr>
          <w:i/>
        </w:rPr>
        <w:tab/>
        <w:t xml:space="preserve">            Preanger Restaurant, Preanger Hotel</w:t>
      </w:r>
    </w:p>
    <w:p w:rsidR="00293050" w:rsidRPr="00560F0D" w:rsidRDefault="00293050" w:rsidP="00293050">
      <w:pPr>
        <w:tabs>
          <w:tab w:val="left" w:pos="2340"/>
        </w:tabs>
        <w:ind w:left="2520" w:hanging="2520"/>
        <w:jc w:val="both"/>
      </w:pPr>
      <w:r w:rsidRPr="00560F0D">
        <w:t>09.00 – 1</w:t>
      </w:r>
      <w:r>
        <w:t>2</w:t>
      </w:r>
      <w:r w:rsidRPr="00560F0D">
        <w:t>.</w:t>
      </w:r>
      <w:r>
        <w:t>0</w:t>
      </w:r>
      <w:r w:rsidRPr="00560F0D">
        <w:t xml:space="preserve">0 </w:t>
      </w:r>
      <w:r w:rsidRPr="00560F0D">
        <w:tab/>
      </w:r>
      <w:r w:rsidRPr="00560F0D">
        <w:rPr>
          <w:b/>
        </w:rPr>
        <w:t xml:space="preserve">Third Plenary </w:t>
      </w:r>
      <w:r w:rsidRPr="001309F2">
        <w:rPr>
          <w:b/>
        </w:rPr>
        <w:t>and Closing Ceremony</w:t>
      </w:r>
    </w:p>
    <w:p w:rsidR="00293050" w:rsidRDefault="00293050" w:rsidP="00293050">
      <w:pPr>
        <w:numPr>
          <w:ilvl w:val="3"/>
          <w:numId w:val="16"/>
        </w:numPr>
        <w:spacing w:after="0" w:line="240" w:lineRule="auto"/>
        <w:jc w:val="both"/>
      </w:pPr>
      <w:r>
        <w:t>Presentation of Reports by C</w:t>
      </w:r>
      <w:r w:rsidRPr="00560F0D">
        <w:t>hairpersons of the Standing Committees</w:t>
      </w:r>
    </w:p>
    <w:p w:rsidR="00293050" w:rsidRPr="00CA5F5C" w:rsidRDefault="00293050" w:rsidP="00293050">
      <w:pPr>
        <w:numPr>
          <w:ilvl w:val="3"/>
          <w:numId w:val="16"/>
        </w:numPr>
        <w:tabs>
          <w:tab w:val="left" w:pos="2340"/>
          <w:tab w:val="left" w:pos="2520"/>
        </w:tabs>
        <w:spacing w:after="0" w:line="240" w:lineRule="auto"/>
        <w:jc w:val="both"/>
      </w:pPr>
      <w:r w:rsidRPr="00560F0D">
        <w:t xml:space="preserve">Adoption of the </w:t>
      </w:r>
      <w:r>
        <w:t>Draft R</w:t>
      </w:r>
      <w:r w:rsidRPr="00560F0D">
        <w:t>esolutions</w:t>
      </w:r>
      <w:r>
        <w:t xml:space="preserve"> </w:t>
      </w:r>
    </w:p>
    <w:p w:rsidR="00293050" w:rsidRDefault="00293050" w:rsidP="00293050">
      <w:pPr>
        <w:numPr>
          <w:ilvl w:val="3"/>
          <w:numId w:val="16"/>
        </w:numPr>
        <w:spacing w:after="0" w:line="240" w:lineRule="auto"/>
        <w:jc w:val="both"/>
      </w:pPr>
      <w:r>
        <w:t>Decision of the Third APA President and venue of the 5</w:t>
      </w:r>
      <w:r w:rsidRPr="009C2179">
        <w:rPr>
          <w:vertAlign w:val="superscript"/>
        </w:rPr>
        <w:t>th</w:t>
      </w:r>
      <w:r>
        <w:t xml:space="preserve"> APA Plenary Session</w:t>
      </w:r>
    </w:p>
    <w:p w:rsidR="00293050" w:rsidRDefault="00293050" w:rsidP="00293050">
      <w:pPr>
        <w:numPr>
          <w:ilvl w:val="3"/>
          <w:numId w:val="16"/>
        </w:numPr>
        <w:spacing w:after="0" w:line="240" w:lineRule="auto"/>
        <w:jc w:val="both"/>
      </w:pPr>
      <w:r>
        <w:t>Acceptance speech of the Third APA President.</w:t>
      </w:r>
    </w:p>
    <w:p w:rsidR="00293050" w:rsidRDefault="00293050" w:rsidP="00293050">
      <w:pPr>
        <w:numPr>
          <w:ilvl w:val="3"/>
          <w:numId w:val="16"/>
        </w:numPr>
        <w:spacing w:after="0" w:line="240" w:lineRule="auto"/>
        <w:jc w:val="both"/>
      </w:pPr>
      <w:r>
        <w:t>Announcement of the Fourth APA President</w:t>
      </w:r>
    </w:p>
    <w:p w:rsidR="00293050" w:rsidRDefault="00293050" w:rsidP="00293050">
      <w:pPr>
        <w:numPr>
          <w:ilvl w:val="3"/>
          <w:numId w:val="16"/>
        </w:numPr>
        <w:spacing w:after="0" w:line="240" w:lineRule="auto"/>
        <w:jc w:val="both"/>
      </w:pPr>
      <w:r>
        <w:t xml:space="preserve">Presentation </w:t>
      </w:r>
      <w:r w:rsidRPr="00560F0D">
        <w:t xml:space="preserve">of the </w:t>
      </w:r>
      <w:r>
        <w:t xml:space="preserve">Report </w:t>
      </w:r>
      <w:r w:rsidRPr="00560F0D">
        <w:t xml:space="preserve">of the </w:t>
      </w:r>
      <w:r>
        <w:t>4</w:t>
      </w:r>
      <w:r w:rsidRPr="009C2179">
        <w:rPr>
          <w:vertAlign w:val="superscript"/>
        </w:rPr>
        <w:t>th</w:t>
      </w:r>
      <w:r>
        <w:t xml:space="preserve"> APA </w:t>
      </w:r>
      <w:r w:rsidRPr="00560F0D">
        <w:t>Plenary Session</w:t>
      </w:r>
      <w:r>
        <w:t xml:space="preserve"> and the Bandung Declaration and their Adoption</w:t>
      </w:r>
    </w:p>
    <w:p w:rsidR="00293050" w:rsidRDefault="00293050" w:rsidP="00293050">
      <w:pPr>
        <w:numPr>
          <w:ilvl w:val="3"/>
          <w:numId w:val="16"/>
        </w:numPr>
        <w:spacing w:after="0" w:line="240" w:lineRule="auto"/>
        <w:jc w:val="both"/>
      </w:pPr>
      <w:r w:rsidRPr="00560F0D">
        <w:t xml:space="preserve">Closing statement by </w:t>
      </w:r>
      <w:r>
        <w:t>H.E. Marzuki Alie,</w:t>
      </w:r>
      <w:r w:rsidRPr="00560F0D">
        <w:t xml:space="preserve"> Speaker of the </w:t>
      </w:r>
      <w:r>
        <w:t xml:space="preserve">Indonesian </w:t>
      </w:r>
      <w:r w:rsidRPr="00560F0D">
        <w:t xml:space="preserve">House of Representatives </w:t>
      </w:r>
      <w:r>
        <w:t xml:space="preserve">and </w:t>
      </w:r>
      <w:r w:rsidRPr="00560F0D">
        <w:t>President of APA</w:t>
      </w:r>
    </w:p>
    <w:p w:rsidR="00293050" w:rsidRPr="00560F0D" w:rsidRDefault="00293050" w:rsidP="00293050">
      <w:pPr>
        <w:tabs>
          <w:tab w:val="left" w:pos="2340"/>
        </w:tabs>
        <w:ind w:left="2520" w:hanging="2520"/>
        <w:jc w:val="both"/>
        <w:rPr>
          <w:i/>
        </w:rPr>
      </w:pPr>
      <w:r w:rsidRPr="00560F0D">
        <w:tab/>
        <w:t xml:space="preserve">   </w:t>
      </w:r>
      <w:r w:rsidRPr="00560F0D">
        <w:rPr>
          <w:i/>
        </w:rPr>
        <w:t>Venue</w:t>
      </w:r>
      <w:r w:rsidRPr="00560F0D">
        <w:t xml:space="preserve">: </w:t>
      </w:r>
      <w:r w:rsidRPr="00560F0D">
        <w:rPr>
          <w:i/>
        </w:rPr>
        <w:t xml:space="preserve"> </w:t>
      </w:r>
      <w:r>
        <w:rPr>
          <w:i/>
        </w:rPr>
        <w:t>Grand Ballroom, Savoy Homann Hotel</w:t>
      </w:r>
    </w:p>
    <w:p w:rsidR="00293050" w:rsidRPr="00560F0D" w:rsidRDefault="00293050" w:rsidP="00C66C63">
      <w:pPr>
        <w:tabs>
          <w:tab w:val="left" w:pos="2340"/>
        </w:tabs>
        <w:spacing w:line="240" w:lineRule="auto"/>
        <w:ind w:left="2340" w:hanging="2340"/>
        <w:jc w:val="both"/>
      </w:pPr>
      <w:r>
        <w:rPr>
          <w:bCs/>
        </w:rPr>
        <w:t>12.0</w:t>
      </w:r>
      <w:r w:rsidRPr="00560F0D">
        <w:rPr>
          <w:bCs/>
        </w:rPr>
        <w:t xml:space="preserve">0 – 14.00 </w:t>
      </w:r>
      <w:r w:rsidRPr="00560F0D">
        <w:rPr>
          <w:bCs/>
        </w:rPr>
        <w:tab/>
        <w:t>Lunch</w:t>
      </w:r>
      <w:r w:rsidRPr="00560F0D">
        <w:t xml:space="preserve"> </w:t>
      </w:r>
    </w:p>
    <w:p w:rsidR="00293050" w:rsidRDefault="00293050" w:rsidP="00C66C63">
      <w:pPr>
        <w:tabs>
          <w:tab w:val="left" w:pos="2410"/>
        </w:tabs>
        <w:spacing w:line="240" w:lineRule="auto"/>
        <w:ind w:left="3119" w:hanging="3119"/>
        <w:jc w:val="both"/>
      </w:pPr>
      <w:r w:rsidRPr="00560F0D">
        <w:rPr>
          <w:b/>
          <w:bCs/>
        </w:rPr>
        <w:tab/>
      </w:r>
      <w:r w:rsidRPr="00560F0D">
        <w:rPr>
          <w:i/>
        </w:rPr>
        <w:t>Venue</w:t>
      </w:r>
      <w:r w:rsidRPr="00560F0D">
        <w:t xml:space="preserve">: </w:t>
      </w:r>
      <w:r w:rsidRPr="007670EA">
        <w:rPr>
          <w:i/>
        </w:rPr>
        <w:t>T</w:t>
      </w:r>
      <w:r>
        <w:rPr>
          <w:i/>
        </w:rPr>
        <w:t>he Savoy Room 1 and 2 and Garden Restaurant, Savoy Homann Hotel</w:t>
      </w:r>
    </w:p>
    <w:p w:rsidR="00293050" w:rsidRPr="00560F0D" w:rsidRDefault="00293050" w:rsidP="00C66C63">
      <w:pPr>
        <w:tabs>
          <w:tab w:val="left" w:pos="2340"/>
        </w:tabs>
        <w:spacing w:line="240" w:lineRule="auto"/>
        <w:ind w:left="2340" w:hanging="2340"/>
        <w:jc w:val="both"/>
        <w:rPr>
          <w:i/>
        </w:rPr>
      </w:pPr>
      <w:r w:rsidRPr="00560F0D">
        <w:t xml:space="preserve">19.30                </w:t>
      </w:r>
      <w:r w:rsidRPr="00560F0D">
        <w:tab/>
      </w:r>
      <w:r>
        <w:t xml:space="preserve">Farewell </w:t>
      </w:r>
      <w:r w:rsidRPr="00560F0D">
        <w:t xml:space="preserve">Dinner hosted by </w:t>
      </w:r>
      <w:r>
        <w:t>H.E. Ahmad Heryawan, Governor of West Java Province</w:t>
      </w:r>
    </w:p>
    <w:p w:rsidR="00293050" w:rsidRPr="00560F0D" w:rsidRDefault="00293050" w:rsidP="00C66C63">
      <w:pPr>
        <w:tabs>
          <w:tab w:val="left" w:pos="1440"/>
          <w:tab w:val="left" w:pos="2340"/>
        </w:tabs>
        <w:spacing w:line="240" w:lineRule="auto"/>
        <w:ind w:left="1440" w:hanging="1440"/>
        <w:jc w:val="both"/>
      </w:pPr>
      <w:r w:rsidRPr="00560F0D">
        <w:rPr>
          <w:b/>
          <w:bCs/>
        </w:rPr>
        <w:tab/>
      </w:r>
      <w:r w:rsidRPr="00560F0D">
        <w:rPr>
          <w:b/>
          <w:bCs/>
        </w:rPr>
        <w:tab/>
      </w:r>
      <w:r w:rsidRPr="00560F0D">
        <w:rPr>
          <w:i/>
        </w:rPr>
        <w:t>Venue</w:t>
      </w:r>
      <w:r w:rsidRPr="00560F0D">
        <w:t xml:space="preserve">: </w:t>
      </w:r>
      <w:r>
        <w:rPr>
          <w:i/>
        </w:rPr>
        <w:t>Gedung Satay</w:t>
      </w:r>
      <w:r w:rsidRPr="00560F0D">
        <w:rPr>
          <w:i/>
        </w:rPr>
        <w:t xml:space="preserve"> </w:t>
      </w:r>
      <w:r w:rsidRPr="00560F0D">
        <w:t xml:space="preserve"> </w:t>
      </w:r>
    </w:p>
    <w:p w:rsidR="00293050" w:rsidRPr="00560F0D" w:rsidRDefault="00293050" w:rsidP="00C66C63">
      <w:pPr>
        <w:tabs>
          <w:tab w:val="left" w:pos="2970"/>
        </w:tabs>
        <w:spacing w:line="240" w:lineRule="auto"/>
        <w:ind w:left="2520" w:hanging="110"/>
        <w:jc w:val="both"/>
        <w:rPr>
          <w:i/>
        </w:rPr>
      </w:pPr>
      <w:r>
        <w:rPr>
          <w:i/>
        </w:rPr>
        <w:t>Dress Code: National Dress</w:t>
      </w:r>
    </w:p>
    <w:p w:rsidR="00293050" w:rsidRPr="0010153A" w:rsidRDefault="00293050" w:rsidP="00293050">
      <w:pPr>
        <w:jc w:val="both"/>
        <w:rPr>
          <w:b/>
          <w:bCs/>
        </w:rPr>
      </w:pPr>
      <w:r>
        <w:rPr>
          <w:b/>
          <w:bCs/>
        </w:rPr>
        <w:t>Friday</w:t>
      </w:r>
      <w:r w:rsidRPr="0010153A">
        <w:rPr>
          <w:b/>
          <w:bCs/>
        </w:rPr>
        <w:t xml:space="preserve">, </w:t>
      </w:r>
      <w:r>
        <w:rPr>
          <w:b/>
          <w:bCs/>
        </w:rPr>
        <w:t>11 Dece</w:t>
      </w:r>
      <w:r w:rsidRPr="0010153A">
        <w:rPr>
          <w:b/>
          <w:bCs/>
        </w:rPr>
        <w:t>mber 2009</w:t>
      </w:r>
      <w:r>
        <w:rPr>
          <w:b/>
          <w:bCs/>
        </w:rPr>
        <w:t xml:space="preserve"> </w:t>
      </w:r>
      <w:r w:rsidRPr="00E84AA4">
        <w:rPr>
          <w:bCs/>
        </w:rPr>
        <w:t>(Departure of Delegates)</w:t>
      </w:r>
    </w:p>
    <w:p w:rsidR="00293050" w:rsidRPr="00560F0D" w:rsidRDefault="00293050" w:rsidP="00293050">
      <w:pPr>
        <w:tabs>
          <w:tab w:val="left" w:pos="2340"/>
        </w:tabs>
        <w:ind w:left="2520" w:hanging="2520"/>
        <w:jc w:val="both"/>
      </w:pPr>
      <w:r w:rsidRPr="00560F0D">
        <w:t>07.00 – 08.30</w:t>
      </w:r>
      <w:r w:rsidRPr="00560F0D">
        <w:tab/>
        <w:t>Breakfast</w:t>
      </w:r>
    </w:p>
    <w:p w:rsidR="00293050" w:rsidRDefault="00293050" w:rsidP="00293050">
      <w:pPr>
        <w:tabs>
          <w:tab w:val="left" w:pos="2340"/>
          <w:tab w:val="left" w:pos="2520"/>
        </w:tabs>
        <w:ind w:left="2340" w:hanging="2340"/>
        <w:jc w:val="both"/>
        <w:rPr>
          <w:i/>
        </w:rPr>
      </w:pPr>
      <w:r w:rsidRPr="00560F0D">
        <w:rPr>
          <w:b/>
          <w:bCs/>
        </w:rPr>
        <w:tab/>
      </w:r>
      <w:r w:rsidRPr="00560F0D">
        <w:rPr>
          <w:i/>
        </w:rPr>
        <w:t>Venue</w:t>
      </w:r>
      <w:r w:rsidRPr="00560F0D">
        <w:t>:</w:t>
      </w:r>
      <w:r>
        <w:t xml:space="preserve"> </w:t>
      </w:r>
      <w:r>
        <w:rPr>
          <w:i/>
        </w:rPr>
        <w:t>Garden Restaurant, Savoy Homann Hotel</w:t>
      </w:r>
    </w:p>
    <w:p w:rsidR="00293050" w:rsidRDefault="00293050" w:rsidP="00293050">
      <w:pPr>
        <w:tabs>
          <w:tab w:val="left" w:pos="2340"/>
          <w:tab w:val="left" w:pos="2520"/>
        </w:tabs>
        <w:ind w:left="2340" w:hanging="2340"/>
        <w:jc w:val="both"/>
        <w:rPr>
          <w:i/>
        </w:rPr>
      </w:pPr>
      <w:r>
        <w:rPr>
          <w:i/>
        </w:rPr>
        <w:tab/>
        <w:t xml:space="preserve">            Preanger Restaurant, Preanger Hotel</w:t>
      </w:r>
    </w:p>
    <w:p w:rsidR="00293050" w:rsidRDefault="00293050" w:rsidP="00C66C63">
      <w:pPr>
        <w:tabs>
          <w:tab w:val="left" w:pos="2340"/>
        </w:tabs>
        <w:ind w:left="2520" w:hanging="2520"/>
        <w:jc w:val="both"/>
        <w:rPr>
          <w:b/>
        </w:rPr>
      </w:pPr>
      <w:r w:rsidRPr="00560F0D">
        <w:rPr>
          <w:bCs/>
        </w:rPr>
        <w:tab/>
      </w:r>
      <w:r w:rsidRPr="00C66C63">
        <w:rPr>
          <w:b/>
        </w:rPr>
        <w:tab/>
        <w:t>Departure of Delegates</w:t>
      </w:r>
    </w:p>
    <w:p w:rsidR="009E3C94" w:rsidRDefault="009E3C94" w:rsidP="005D05F7">
      <w:pPr>
        <w:tabs>
          <w:tab w:val="left" w:pos="1177"/>
        </w:tabs>
        <w:jc w:val="center"/>
        <w:rPr>
          <w:rFonts w:ascii="Arial" w:hAnsi="Arial" w:cs="Arial"/>
          <w:b/>
          <w:bCs/>
          <w:sz w:val="36"/>
          <w:szCs w:val="36"/>
        </w:rPr>
      </w:pPr>
    </w:p>
    <w:p w:rsidR="009E3C94" w:rsidRDefault="009E3C94" w:rsidP="009E3C94"/>
    <w:p w:rsidR="009E3C94" w:rsidRDefault="009E3C94" w:rsidP="009E3C94"/>
    <w:p w:rsidR="009E3C94" w:rsidRDefault="009E3C94" w:rsidP="009E3C94">
      <w:pPr>
        <w:jc w:val="center"/>
        <w:rPr>
          <w:sz w:val="56"/>
          <w:szCs w:val="56"/>
        </w:rPr>
      </w:pPr>
      <w:r w:rsidRPr="0096524D">
        <w:rPr>
          <w:sz w:val="56"/>
          <w:szCs w:val="56"/>
        </w:rPr>
        <w:t>A</w:t>
      </w:r>
      <w:r>
        <w:rPr>
          <w:sz w:val="56"/>
          <w:szCs w:val="56"/>
        </w:rPr>
        <w:t xml:space="preserve">nnex </w:t>
      </w:r>
      <w:r w:rsidRPr="0096524D">
        <w:rPr>
          <w:sz w:val="56"/>
          <w:szCs w:val="56"/>
        </w:rPr>
        <w:t>IV</w:t>
      </w:r>
    </w:p>
    <w:p w:rsidR="009E3C94" w:rsidRDefault="009E3C94" w:rsidP="009E3C94">
      <w:pPr>
        <w:rPr>
          <w:sz w:val="56"/>
          <w:szCs w:val="56"/>
        </w:rPr>
      </w:pPr>
    </w:p>
    <w:p w:rsidR="009E3C94" w:rsidRPr="0096524D" w:rsidRDefault="009E3C94" w:rsidP="009E3C94">
      <w:pPr>
        <w:rPr>
          <w:sz w:val="44"/>
          <w:szCs w:val="44"/>
        </w:rPr>
      </w:pPr>
      <w:r>
        <w:rPr>
          <w:noProof/>
          <w:sz w:val="44"/>
          <w:szCs w:val="44"/>
        </w:rPr>
        <w:lastRenderedPageBreak/>
        <w:drawing>
          <wp:inline distT="0" distB="0" distL="0" distR="0">
            <wp:extent cx="5983165" cy="836441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84875" cy="8366806"/>
                    </a:xfrm>
                    <a:prstGeom prst="rect">
                      <a:avLst/>
                    </a:prstGeom>
                    <a:noFill/>
                    <a:ln w="9525">
                      <a:noFill/>
                      <a:miter lim="800000"/>
                      <a:headEnd/>
                      <a:tailEnd/>
                    </a:ln>
                  </pic:spPr>
                </pic:pic>
              </a:graphicData>
            </a:graphic>
          </wp:inline>
        </w:drawing>
      </w:r>
      <w:r>
        <w:rPr>
          <w:noProof/>
          <w:sz w:val="44"/>
          <w:szCs w:val="44"/>
        </w:rPr>
        <w:lastRenderedPageBreak/>
        <w:drawing>
          <wp:inline distT="0" distB="0" distL="0" distR="0">
            <wp:extent cx="5943600" cy="360489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3600" cy="3604895"/>
                    </a:xfrm>
                    <a:prstGeom prst="rect">
                      <a:avLst/>
                    </a:prstGeom>
                    <a:noFill/>
                    <a:ln w="9525">
                      <a:noFill/>
                      <a:miter lim="800000"/>
                      <a:headEnd/>
                      <a:tailEnd/>
                    </a:ln>
                  </pic:spPr>
                </pic:pic>
              </a:graphicData>
            </a:graphic>
          </wp:inline>
        </w:drawing>
      </w:r>
    </w:p>
    <w:p w:rsidR="009E3C94" w:rsidRDefault="009E3C94" w:rsidP="005D05F7">
      <w:pPr>
        <w:tabs>
          <w:tab w:val="left" w:pos="1177"/>
        </w:tabs>
        <w:jc w:val="center"/>
        <w:rPr>
          <w:rFonts w:ascii="Arial" w:hAnsi="Arial" w:cs="Arial"/>
          <w:b/>
          <w:bCs/>
          <w:sz w:val="36"/>
          <w:szCs w:val="36"/>
        </w:rPr>
      </w:pPr>
    </w:p>
    <w:p w:rsidR="009E3C94" w:rsidRDefault="009E3C94" w:rsidP="005D05F7">
      <w:pPr>
        <w:tabs>
          <w:tab w:val="left" w:pos="1177"/>
        </w:tabs>
        <w:jc w:val="center"/>
        <w:rPr>
          <w:rFonts w:ascii="Arial" w:hAnsi="Arial" w:cs="Arial"/>
          <w:b/>
          <w:bCs/>
          <w:sz w:val="36"/>
          <w:szCs w:val="36"/>
        </w:rPr>
      </w:pPr>
    </w:p>
    <w:p w:rsidR="009E3C94" w:rsidRDefault="009E3C94" w:rsidP="005D05F7">
      <w:pPr>
        <w:tabs>
          <w:tab w:val="left" w:pos="1177"/>
        </w:tabs>
        <w:jc w:val="center"/>
        <w:rPr>
          <w:rFonts w:ascii="Arial" w:hAnsi="Arial" w:cs="Arial"/>
          <w:b/>
          <w:bCs/>
          <w:sz w:val="36"/>
          <w:szCs w:val="36"/>
        </w:rPr>
      </w:pPr>
    </w:p>
    <w:p w:rsidR="009E3C94" w:rsidRDefault="009E3C94" w:rsidP="005D05F7">
      <w:pPr>
        <w:tabs>
          <w:tab w:val="left" w:pos="1177"/>
        </w:tabs>
        <w:jc w:val="center"/>
        <w:rPr>
          <w:rFonts w:ascii="Arial" w:hAnsi="Arial" w:cs="Arial"/>
          <w:b/>
          <w:bCs/>
          <w:sz w:val="36"/>
          <w:szCs w:val="36"/>
        </w:rPr>
      </w:pPr>
    </w:p>
    <w:p w:rsidR="009E3C94" w:rsidRDefault="009E3C94" w:rsidP="005D05F7">
      <w:pPr>
        <w:tabs>
          <w:tab w:val="left" w:pos="1177"/>
        </w:tabs>
        <w:jc w:val="center"/>
        <w:rPr>
          <w:rFonts w:ascii="Arial" w:hAnsi="Arial" w:cs="Arial"/>
          <w:b/>
          <w:bCs/>
          <w:sz w:val="36"/>
          <w:szCs w:val="36"/>
        </w:rPr>
      </w:pPr>
    </w:p>
    <w:p w:rsidR="009E3C94" w:rsidRDefault="009E3C94" w:rsidP="005D05F7">
      <w:pPr>
        <w:tabs>
          <w:tab w:val="left" w:pos="1177"/>
        </w:tabs>
        <w:jc w:val="center"/>
        <w:rPr>
          <w:rFonts w:ascii="Arial" w:hAnsi="Arial" w:cs="Arial"/>
          <w:b/>
          <w:bCs/>
          <w:sz w:val="36"/>
          <w:szCs w:val="36"/>
        </w:rPr>
      </w:pPr>
    </w:p>
    <w:p w:rsidR="009E3C94" w:rsidRDefault="009E3C94" w:rsidP="005D05F7">
      <w:pPr>
        <w:tabs>
          <w:tab w:val="left" w:pos="1177"/>
        </w:tabs>
        <w:jc w:val="center"/>
        <w:rPr>
          <w:rFonts w:ascii="Arial" w:hAnsi="Arial" w:cs="Arial"/>
          <w:b/>
          <w:bCs/>
          <w:sz w:val="36"/>
          <w:szCs w:val="36"/>
        </w:rPr>
      </w:pPr>
    </w:p>
    <w:p w:rsidR="009E3C94" w:rsidRDefault="009E3C94" w:rsidP="005D05F7">
      <w:pPr>
        <w:tabs>
          <w:tab w:val="left" w:pos="1177"/>
        </w:tabs>
        <w:jc w:val="center"/>
        <w:rPr>
          <w:rFonts w:ascii="Arial" w:hAnsi="Arial" w:cs="Arial"/>
          <w:b/>
          <w:bCs/>
          <w:sz w:val="36"/>
          <w:szCs w:val="36"/>
        </w:rPr>
      </w:pPr>
    </w:p>
    <w:p w:rsidR="009E3C94" w:rsidRDefault="009E3C94" w:rsidP="005D05F7">
      <w:pPr>
        <w:tabs>
          <w:tab w:val="left" w:pos="1177"/>
        </w:tabs>
        <w:jc w:val="center"/>
        <w:rPr>
          <w:rFonts w:ascii="Arial" w:hAnsi="Arial" w:cs="Arial"/>
          <w:b/>
          <w:bCs/>
          <w:sz w:val="36"/>
          <w:szCs w:val="36"/>
        </w:rPr>
      </w:pPr>
    </w:p>
    <w:p w:rsidR="009E3C94" w:rsidRDefault="009E3C94" w:rsidP="005D05F7">
      <w:pPr>
        <w:tabs>
          <w:tab w:val="left" w:pos="1177"/>
        </w:tabs>
        <w:jc w:val="center"/>
        <w:rPr>
          <w:rFonts w:ascii="Arial" w:hAnsi="Arial" w:cs="Arial"/>
          <w:b/>
          <w:bCs/>
          <w:sz w:val="36"/>
          <w:szCs w:val="36"/>
        </w:rPr>
      </w:pPr>
    </w:p>
    <w:p w:rsidR="005D05F7" w:rsidRPr="00292B8D" w:rsidRDefault="005D05F7" w:rsidP="005D05F7">
      <w:pPr>
        <w:tabs>
          <w:tab w:val="left" w:pos="1177"/>
        </w:tabs>
        <w:jc w:val="center"/>
        <w:rPr>
          <w:rFonts w:ascii="Arial" w:hAnsi="Arial" w:cs="Arial"/>
          <w:b/>
          <w:bCs/>
          <w:sz w:val="28"/>
          <w:szCs w:val="28"/>
        </w:rPr>
      </w:pPr>
      <w:r>
        <w:rPr>
          <w:rFonts w:ascii="Arial" w:hAnsi="Arial" w:cs="Arial"/>
          <w:b/>
          <w:bCs/>
          <w:sz w:val="36"/>
          <w:szCs w:val="36"/>
        </w:rPr>
        <w:lastRenderedPageBreak/>
        <w:t>Annex V</w:t>
      </w:r>
    </w:p>
    <w:p w:rsidR="005D05F7" w:rsidRPr="005D05F7" w:rsidRDefault="005D05F7" w:rsidP="005D05F7">
      <w:pPr>
        <w:tabs>
          <w:tab w:val="left" w:pos="1177"/>
        </w:tabs>
        <w:jc w:val="center"/>
        <w:rPr>
          <w:rFonts w:ascii="Arial" w:hAnsi="Arial" w:cs="Arial"/>
          <w:b/>
          <w:bCs/>
          <w:sz w:val="28"/>
          <w:szCs w:val="28"/>
        </w:rPr>
      </w:pPr>
      <w:r w:rsidRPr="005D05F7">
        <w:rPr>
          <w:rFonts w:ascii="Arial" w:hAnsi="Arial" w:cs="Arial"/>
          <w:b/>
          <w:bCs/>
          <w:sz w:val="28"/>
          <w:szCs w:val="28"/>
        </w:rPr>
        <w:t>LIST OF PARTICIPANTS</w:t>
      </w:r>
    </w:p>
    <w:p w:rsidR="005D05F7" w:rsidRPr="00292B8D" w:rsidRDefault="005D05F7" w:rsidP="005D05F7">
      <w:pPr>
        <w:tabs>
          <w:tab w:val="left" w:pos="1177"/>
        </w:tabs>
        <w:jc w:val="center"/>
        <w:rPr>
          <w:rFonts w:ascii="Arial" w:hAnsi="Arial" w:cs="Arial"/>
          <w:b/>
          <w:bCs/>
        </w:rPr>
      </w:pPr>
      <w:r w:rsidRPr="00292B8D">
        <w:rPr>
          <w:rFonts w:ascii="Arial" w:hAnsi="Arial" w:cs="Arial"/>
          <w:b/>
          <w:bCs/>
        </w:rPr>
        <w:t>OF THE 4</w:t>
      </w:r>
      <w:r w:rsidRPr="00292B8D">
        <w:rPr>
          <w:rFonts w:ascii="Arial" w:hAnsi="Arial" w:cs="Arial"/>
          <w:b/>
          <w:bCs/>
          <w:vertAlign w:val="superscript"/>
        </w:rPr>
        <w:t>TH</w:t>
      </w:r>
      <w:r w:rsidRPr="00292B8D">
        <w:rPr>
          <w:rFonts w:ascii="Arial" w:hAnsi="Arial" w:cs="Arial"/>
          <w:b/>
          <w:bCs/>
        </w:rPr>
        <w:t xml:space="preserve"> PLENARY SESSION OF APA</w:t>
      </w:r>
    </w:p>
    <w:p w:rsidR="005D05F7" w:rsidRPr="00292B8D" w:rsidRDefault="005D05F7" w:rsidP="005D05F7">
      <w:pPr>
        <w:tabs>
          <w:tab w:val="left" w:pos="1177"/>
        </w:tabs>
        <w:jc w:val="center"/>
        <w:rPr>
          <w:rFonts w:ascii="Arial" w:hAnsi="Arial" w:cs="Arial"/>
          <w:b/>
          <w:bCs/>
          <w:sz w:val="28"/>
          <w:szCs w:val="28"/>
        </w:rPr>
      </w:pPr>
      <w:smartTag w:uri="urn:schemas-microsoft-com:office:smarttags" w:element="place">
        <w:smartTag w:uri="urn:schemas-microsoft-com:office:smarttags" w:element="City">
          <w:r w:rsidRPr="00292B8D">
            <w:rPr>
              <w:rFonts w:ascii="Arial" w:hAnsi="Arial" w:cs="Arial"/>
              <w:b/>
              <w:bCs/>
            </w:rPr>
            <w:t>BANDUNG</w:t>
          </w:r>
        </w:smartTag>
      </w:smartTag>
      <w:r w:rsidRPr="00292B8D">
        <w:rPr>
          <w:rFonts w:ascii="Arial" w:hAnsi="Arial" w:cs="Arial"/>
          <w:b/>
          <w:bCs/>
        </w:rPr>
        <w:t>, 7 – 10 DECEMBER 2009</w:t>
      </w:r>
    </w:p>
    <w:p w:rsidR="005D05F7" w:rsidRPr="005E1077" w:rsidRDefault="005D05F7" w:rsidP="005D05F7">
      <w:pPr>
        <w:tabs>
          <w:tab w:val="left" w:pos="1177"/>
        </w:tabs>
        <w:rPr>
          <w:rFonts w:ascii="Tahoma" w:hAnsi="Tahoma" w:cs="Tahoma"/>
          <w:b/>
          <w:bCs/>
        </w:rPr>
      </w:pPr>
    </w:p>
    <w:tbl>
      <w:tblPr>
        <w:tblW w:w="9535" w:type="dxa"/>
        <w:jc w:val="center"/>
        <w:tblInd w:w="-4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4063"/>
        <w:gridCol w:w="4886"/>
      </w:tblGrid>
      <w:tr w:rsidR="005D05F7" w:rsidRPr="004B22B5" w:rsidTr="0007535B">
        <w:trPr>
          <w:trHeight w:val="432"/>
          <w:jc w:val="center"/>
        </w:trPr>
        <w:tc>
          <w:tcPr>
            <w:tcW w:w="586" w:type="dxa"/>
            <w:tcBorders>
              <w:bottom w:val="single" w:sz="4" w:space="0" w:color="auto"/>
            </w:tcBorders>
            <w:shd w:val="clear" w:color="auto" w:fill="E0E0E0"/>
          </w:tcPr>
          <w:p w:rsidR="005D05F7" w:rsidRPr="004B22B5" w:rsidRDefault="005D05F7" w:rsidP="0007535B">
            <w:pPr>
              <w:tabs>
                <w:tab w:val="left" w:pos="1177"/>
              </w:tabs>
              <w:jc w:val="center"/>
              <w:rPr>
                <w:rFonts w:ascii="Arial" w:hAnsi="Arial" w:cs="Arial"/>
                <w:b/>
                <w:bCs/>
              </w:rPr>
            </w:pPr>
            <w:r w:rsidRPr="004B22B5">
              <w:rPr>
                <w:rFonts w:ascii="Arial" w:hAnsi="Arial" w:cs="Arial"/>
                <w:b/>
                <w:bCs/>
              </w:rPr>
              <w:t>NO</w:t>
            </w:r>
          </w:p>
        </w:tc>
        <w:tc>
          <w:tcPr>
            <w:tcW w:w="4063" w:type="dxa"/>
            <w:tcBorders>
              <w:bottom w:val="single" w:sz="4" w:space="0" w:color="auto"/>
            </w:tcBorders>
            <w:shd w:val="clear" w:color="auto" w:fill="E0E0E0"/>
          </w:tcPr>
          <w:p w:rsidR="005D05F7" w:rsidRPr="004B22B5" w:rsidRDefault="005D05F7" w:rsidP="0007535B">
            <w:pPr>
              <w:tabs>
                <w:tab w:val="left" w:pos="1177"/>
              </w:tabs>
              <w:jc w:val="center"/>
              <w:rPr>
                <w:rFonts w:ascii="Arial" w:hAnsi="Arial" w:cs="Arial"/>
                <w:b/>
                <w:bCs/>
              </w:rPr>
            </w:pPr>
            <w:r w:rsidRPr="004B22B5">
              <w:rPr>
                <w:rFonts w:ascii="Arial" w:hAnsi="Arial" w:cs="Arial"/>
                <w:b/>
                <w:bCs/>
              </w:rPr>
              <w:t>COUNTRY</w:t>
            </w:r>
          </w:p>
        </w:tc>
        <w:tc>
          <w:tcPr>
            <w:tcW w:w="4886" w:type="dxa"/>
            <w:tcBorders>
              <w:bottom w:val="single" w:sz="4" w:space="0" w:color="auto"/>
            </w:tcBorders>
            <w:shd w:val="clear" w:color="auto" w:fill="E0E0E0"/>
          </w:tcPr>
          <w:p w:rsidR="005D05F7" w:rsidRPr="004B22B5" w:rsidRDefault="005D05F7" w:rsidP="0007535B">
            <w:pPr>
              <w:tabs>
                <w:tab w:val="left" w:pos="1177"/>
              </w:tabs>
              <w:jc w:val="center"/>
              <w:rPr>
                <w:rFonts w:ascii="Arial" w:hAnsi="Arial" w:cs="Arial"/>
                <w:b/>
                <w:bCs/>
              </w:rPr>
            </w:pPr>
            <w:r w:rsidRPr="004B22B5">
              <w:rPr>
                <w:rFonts w:ascii="Arial" w:hAnsi="Arial" w:cs="Arial"/>
                <w:b/>
                <w:bCs/>
              </w:rPr>
              <w:t>NAME/POSITION</w:t>
            </w:r>
          </w:p>
        </w:tc>
      </w:tr>
      <w:tr w:rsidR="005D05F7" w:rsidRPr="004B22B5" w:rsidTr="0007535B">
        <w:trPr>
          <w:trHeight w:val="206"/>
          <w:jc w:val="center"/>
        </w:trPr>
        <w:tc>
          <w:tcPr>
            <w:tcW w:w="586" w:type="dxa"/>
            <w:tcBorders>
              <w:top w:val="single" w:sz="4" w:space="0" w:color="auto"/>
              <w:left w:val="single" w:sz="4" w:space="0" w:color="auto"/>
              <w:bottom w:val="nil"/>
              <w:right w:val="single" w:sz="4" w:space="0" w:color="auto"/>
            </w:tcBorders>
          </w:tcPr>
          <w:p w:rsidR="005D05F7" w:rsidRPr="004B22B5" w:rsidRDefault="005D05F7" w:rsidP="0007535B">
            <w:pPr>
              <w:tabs>
                <w:tab w:val="left" w:pos="1177"/>
              </w:tabs>
              <w:jc w:val="center"/>
              <w:rPr>
                <w:rFonts w:ascii="Arial" w:hAnsi="Arial" w:cs="Arial"/>
                <w:b/>
                <w:bCs/>
                <w:sz w:val="16"/>
                <w:szCs w:val="16"/>
              </w:rPr>
            </w:pPr>
          </w:p>
        </w:tc>
        <w:tc>
          <w:tcPr>
            <w:tcW w:w="4063" w:type="dxa"/>
            <w:tcBorders>
              <w:top w:val="single" w:sz="4" w:space="0" w:color="auto"/>
              <w:left w:val="single" w:sz="4" w:space="0" w:color="auto"/>
              <w:bottom w:val="nil"/>
              <w:right w:val="single" w:sz="4" w:space="0" w:color="auto"/>
            </w:tcBorders>
          </w:tcPr>
          <w:p w:rsidR="005D05F7" w:rsidRPr="004B22B5" w:rsidRDefault="005D05F7" w:rsidP="0007535B">
            <w:pPr>
              <w:tabs>
                <w:tab w:val="left" w:pos="360"/>
              </w:tabs>
              <w:rPr>
                <w:rFonts w:ascii="Arial" w:hAnsi="Arial" w:cs="Arial"/>
                <w:b/>
                <w:bCs/>
                <w:sz w:val="16"/>
                <w:szCs w:val="16"/>
              </w:rPr>
            </w:pPr>
          </w:p>
        </w:tc>
        <w:tc>
          <w:tcPr>
            <w:tcW w:w="4886" w:type="dxa"/>
            <w:tcBorders>
              <w:top w:val="single" w:sz="4" w:space="0" w:color="auto"/>
              <w:left w:val="single" w:sz="4" w:space="0" w:color="auto"/>
              <w:bottom w:val="nil"/>
              <w:right w:val="single" w:sz="4" w:space="0" w:color="auto"/>
            </w:tcBorders>
          </w:tcPr>
          <w:p w:rsidR="005D05F7" w:rsidRPr="004B22B5" w:rsidRDefault="005D05F7" w:rsidP="0007535B">
            <w:pPr>
              <w:tabs>
                <w:tab w:val="left" w:pos="1177"/>
              </w:tabs>
              <w:rPr>
                <w:rFonts w:ascii="Arial" w:hAnsi="Arial" w:cs="Arial"/>
                <w:b/>
                <w:bCs/>
                <w:sz w:val="16"/>
                <w:szCs w:val="16"/>
              </w:rPr>
            </w:pPr>
          </w:p>
        </w:tc>
      </w:tr>
      <w:tr w:rsidR="005D05F7" w:rsidRPr="004B22B5" w:rsidTr="0007535B">
        <w:trPr>
          <w:trHeight w:val="354"/>
          <w:jc w:val="center"/>
        </w:trPr>
        <w:tc>
          <w:tcPr>
            <w:tcW w:w="586" w:type="dxa"/>
            <w:tcBorders>
              <w:top w:val="nil"/>
              <w:left w:val="single" w:sz="4" w:space="0" w:color="auto"/>
              <w:bottom w:val="nil"/>
              <w:right w:val="single" w:sz="4" w:space="0" w:color="auto"/>
            </w:tcBorders>
          </w:tcPr>
          <w:p w:rsidR="005D05F7" w:rsidRPr="004B22B5" w:rsidRDefault="005D05F7" w:rsidP="0007535B">
            <w:pPr>
              <w:tabs>
                <w:tab w:val="left" w:pos="1177"/>
              </w:tabs>
              <w:jc w:val="center"/>
              <w:rPr>
                <w:rFonts w:ascii="Arial" w:hAnsi="Arial" w:cs="Arial"/>
                <w:b/>
                <w:bCs/>
              </w:rPr>
            </w:pPr>
            <w:r w:rsidRPr="004B22B5">
              <w:rPr>
                <w:rFonts w:ascii="Arial" w:hAnsi="Arial" w:cs="Arial"/>
                <w:b/>
                <w:bCs/>
              </w:rPr>
              <w:t>A.</w:t>
            </w:r>
          </w:p>
        </w:tc>
        <w:tc>
          <w:tcPr>
            <w:tcW w:w="4063" w:type="dxa"/>
            <w:tcBorders>
              <w:top w:val="nil"/>
              <w:left w:val="single" w:sz="4" w:space="0" w:color="auto"/>
              <w:bottom w:val="nil"/>
              <w:right w:val="single" w:sz="4" w:space="0" w:color="auto"/>
            </w:tcBorders>
          </w:tcPr>
          <w:p w:rsidR="005D05F7" w:rsidRPr="004B22B5" w:rsidRDefault="005D05F7" w:rsidP="0007535B">
            <w:pPr>
              <w:tabs>
                <w:tab w:val="left" w:pos="360"/>
              </w:tabs>
              <w:rPr>
                <w:rFonts w:ascii="Arial" w:hAnsi="Arial" w:cs="Arial"/>
                <w:b/>
                <w:bCs/>
                <w:u w:val="single"/>
              </w:rPr>
            </w:pPr>
            <w:r w:rsidRPr="004B22B5">
              <w:rPr>
                <w:rFonts w:ascii="Arial" w:hAnsi="Arial" w:cs="Arial"/>
                <w:b/>
                <w:bCs/>
                <w:u w:val="single"/>
              </w:rPr>
              <w:t>APA Member Parliaments (2</w:t>
            </w:r>
            <w:r>
              <w:rPr>
                <w:rFonts w:ascii="Arial" w:hAnsi="Arial" w:cs="Arial"/>
                <w:b/>
                <w:bCs/>
                <w:u w:val="single"/>
              </w:rPr>
              <w:t>9</w:t>
            </w:r>
            <w:r w:rsidRPr="004B22B5">
              <w:rPr>
                <w:rFonts w:ascii="Arial" w:hAnsi="Arial" w:cs="Arial"/>
                <w:b/>
                <w:bCs/>
                <w:u w:val="single"/>
              </w:rPr>
              <w:t>)</w:t>
            </w:r>
          </w:p>
        </w:tc>
        <w:tc>
          <w:tcPr>
            <w:tcW w:w="4886" w:type="dxa"/>
            <w:tcBorders>
              <w:top w:val="nil"/>
              <w:left w:val="single" w:sz="4" w:space="0" w:color="auto"/>
              <w:bottom w:val="nil"/>
              <w:right w:val="single" w:sz="4" w:space="0" w:color="auto"/>
            </w:tcBorders>
          </w:tcPr>
          <w:p w:rsidR="005D05F7" w:rsidRPr="004B22B5" w:rsidRDefault="005D05F7" w:rsidP="0007535B">
            <w:pPr>
              <w:tabs>
                <w:tab w:val="left" w:pos="1177"/>
              </w:tabs>
              <w:rPr>
                <w:rFonts w:ascii="Arial" w:hAnsi="Arial" w:cs="Arial"/>
                <w:b/>
                <w:bCs/>
              </w:rPr>
            </w:pPr>
          </w:p>
        </w:tc>
      </w:tr>
      <w:tr w:rsidR="005D05F7" w:rsidRPr="004B22B5" w:rsidTr="0007535B">
        <w:trPr>
          <w:trHeight w:val="432"/>
          <w:jc w:val="center"/>
        </w:trPr>
        <w:tc>
          <w:tcPr>
            <w:tcW w:w="586"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p>
        </w:tc>
        <w:tc>
          <w:tcPr>
            <w:tcW w:w="4063" w:type="dxa"/>
            <w:tcBorders>
              <w:top w:val="nil"/>
              <w:left w:val="single" w:sz="4" w:space="0" w:color="auto"/>
              <w:bottom w:val="single" w:sz="4" w:space="0" w:color="auto"/>
              <w:right w:val="single" w:sz="4" w:space="0" w:color="auto"/>
            </w:tcBorders>
          </w:tcPr>
          <w:p w:rsidR="005D05F7" w:rsidRPr="004B22B5" w:rsidRDefault="005D05F7" w:rsidP="0007535B">
            <w:pPr>
              <w:tabs>
                <w:tab w:val="left" w:pos="360"/>
              </w:tabs>
              <w:rPr>
                <w:rFonts w:ascii="Arial" w:hAnsi="Arial" w:cs="Arial"/>
                <w:bCs/>
              </w:rPr>
            </w:pPr>
          </w:p>
        </w:tc>
        <w:tc>
          <w:tcPr>
            <w:tcW w:w="4886" w:type="dxa"/>
            <w:tcBorders>
              <w:top w:val="nil"/>
              <w:left w:val="single" w:sz="4" w:space="0" w:color="auto"/>
              <w:bottom w:val="single" w:sz="4" w:space="0" w:color="auto"/>
              <w:right w:val="single" w:sz="4" w:space="0" w:color="auto"/>
            </w:tcBorders>
          </w:tcPr>
          <w:p w:rsidR="005D05F7" w:rsidRPr="00846D16" w:rsidRDefault="005D05F7" w:rsidP="0007535B">
            <w:pPr>
              <w:tabs>
                <w:tab w:val="left" w:pos="1177"/>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360"/>
              </w:tabs>
              <w:rPr>
                <w:rFonts w:ascii="Arial" w:hAnsi="Arial" w:cs="Arial"/>
                <w:bCs/>
              </w:rPr>
            </w:pPr>
            <w:hyperlink r:id="rId12" w:tgtFrame="_blank" w:history="1">
              <w:r w:rsidR="005D05F7" w:rsidRPr="004B22B5">
                <w:rPr>
                  <w:rStyle w:val="Hyperlink"/>
                  <w:rFonts w:ascii="Arial" w:hAnsi="Arial" w:cs="Arial"/>
                  <w:bCs/>
                  <w:color w:val="auto"/>
                </w:rPr>
                <w:t>Bahrain</w:t>
              </w:r>
            </w:hyperlink>
            <w:r w:rsidR="005D05F7" w:rsidRPr="004B22B5">
              <w:rPr>
                <w:rFonts w:ascii="Arial" w:hAnsi="Arial" w:cs="Arial"/>
                <w:bCs/>
              </w:rPr>
              <w:tab/>
            </w:r>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HE. Dr. Salah Ali ABDULRAHMAN (Deputy Speaker)</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Hon. Mr. Khalil Ebrahim AL-MARZOOQ (MP)</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Hon. Mr. Fuad Ahmed AL-HAJEE (MP)</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Mr. Abdulla Abdali AL-HADDAD (Secretary)</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Mr. Tareq Abdulrahman AL-BURSHAID (Secretary)</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2</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360"/>
              </w:tabs>
              <w:rPr>
                <w:rFonts w:ascii="Arial" w:hAnsi="Arial" w:cs="Arial"/>
                <w:bCs/>
              </w:rPr>
            </w:pPr>
            <w:smartTag w:uri="urn:schemas-microsoft-com:office:smarttags" w:element="place">
              <w:smartTag w:uri="urn:schemas-microsoft-com:office:smarttags" w:element="country-region">
                <w:r>
                  <w:rPr>
                    <w:rFonts w:ascii="Arial" w:hAnsi="Arial" w:cs="Arial"/>
                    <w:bCs/>
                  </w:rPr>
                  <w:t>Bangladesh</w:t>
                </w:r>
              </w:smartTag>
            </w:smartTag>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Hon. Mr. Nurul ISLAM BSC (MP)</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Hon. Mr. Md. Shah ALAM (MP)</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Hon. Mr. Abdul WADUD (MP)</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Hon. Mr. Mouazzam HOSSAIN (MP)</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Hon. Mrs. Alhaj Momtaz BEGUM (MP)</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Mr. Mohamad Abul HOSSSAIN (Secretary)</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smartTag w:uri="urn:schemas-microsoft-com:office:smarttags" w:element="place">
              <w:smartTag w:uri="urn:schemas-microsoft-com:office:smarttags" w:element="City">
                <w:r>
                  <w:rPr>
                    <w:rFonts w:ascii="Arial" w:hAnsi="Arial" w:cs="Arial"/>
                    <w:bCs/>
                  </w:rPr>
                  <w:t>Mr.</w:t>
                </w:r>
              </w:smartTag>
              <w:r>
                <w:rPr>
                  <w:rFonts w:ascii="Arial" w:hAnsi="Arial" w:cs="Arial"/>
                  <w:bCs/>
                </w:rPr>
                <w:t xml:space="preserve"> </w:t>
              </w:r>
              <w:smartTag w:uri="urn:schemas-microsoft-com:office:smarttags" w:element="State">
                <w:r>
                  <w:rPr>
                    <w:rFonts w:ascii="Arial" w:hAnsi="Arial" w:cs="Arial"/>
                    <w:bCs/>
                  </w:rPr>
                  <w:t>Md.</w:t>
                </w:r>
              </w:smartTag>
            </w:smartTag>
            <w:r>
              <w:rPr>
                <w:rFonts w:ascii="Arial" w:hAnsi="Arial" w:cs="Arial"/>
                <w:bCs/>
              </w:rPr>
              <w:t xml:space="preserve"> Munim HASSAN (Secretary) </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3</w:t>
            </w:r>
          </w:p>
        </w:tc>
        <w:tc>
          <w:tcPr>
            <w:tcW w:w="4063" w:type="dxa"/>
            <w:tcBorders>
              <w:top w:val="single" w:sz="4" w:space="0" w:color="auto"/>
              <w:left w:val="single" w:sz="4" w:space="0" w:color="auto"/>
              <w:bottom w:val="single" w:sz="4" w:space="0" w:color="auto"/>
              <w:right w:val="single" w:sz="4" w:space="0" w:color="auto"/>
            </w:tcBorders>
          </w:tcPr>
          <w:p w:rsidR="005D05F7" w:rsidRDefault="005D05F7" w:rsidP="0007535B">
            <w:pPr>
              <w:tabs>
                <w:tab w:val="left" w:pos="360"/>
              </w:tabs>
              <w:rPr>
                <w:rFonts w:ascii="Arial" w:hAnsi="Arial" w:cs="Arial"/>
                <w:bCs/>
              </w:rPr>
            </w:pPr>
            <w:smartTag w:uri="urn:schemas-microsoft-com:office:smarttags" w:element="place">
              <w:smartTag w:uri="urn:schemas-microsoft-com:office:smarttags" w:element="country-region">
                <w:r>
                  <w:rPr>
                    <w:rFonts w:ascii="Arial" w:hAnsi="Arial" w:cs="Arial"/>
                    <w:bCs/>
                  </w:rPr>
                  <w:t>Bhutan</w:t>
                </w:r>
              </w:smartTag>
            </w:smartTag>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HE. Mr. Yangkhu TSHERING SHERPA (Deputy Speaker)</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Hon. Mr. Ugyen TSHERING (MP)</w:t>
            </w:r>
          </w:p>
          <w:p w:rsidR="005D05F7" w:rsidRDefault="005D05F7" w:rsidP="005D05F7">
            <w:pPr>
              <w:numPr>
                <w:ilvl w:val="0"/>
                <w:numId w:val="31"/>
              </w:numPr>
              <w:tabs>
                <w:tab w:val="clear" w:pos="720"/>
                <w:tab w:val="left" w:pos="260"/>
              </w:tabs>
              <w:spacing w:after="0" w:line="240" w:lineRule="auto"/>
              <w:ind w:left="260" w:hanging="260"/>
              <w:rPr>
                <w:rFonts w:ascii="Arial" w:hAnsi="Arial" w:cs="Arial"/>
                <w:bCs/>
              </w:rPr>
            </w:pPr>
            <w:r>
              <w:rPr>
                <w:rFonts w:ascii="Arial" w:hAnsi="Arial" w:cs="Arial"/>
                <w:bCs/>
              </w:rPr>
              <w:t>Mr. Tshering DORJI (Legal Assistant)</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4</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
                <w:bCs/>
              </w:rPr>
            </w:pPr>
            <w:hyperlink r:id="rId13" w:tgtFrame="_blank" w:history="1">
              <w:r w:rsidR="005D05F7" w:rsidRPr="004B22B5">
                <w:rPr>
                  <w:rStyle w:val="Hyperlink"/>
                  <w:rFonts w:ascii="Arial" w:hAnsi="Arial" w:cs="Arial"/>
                  <w:bCs/>
                  <w:color w:val="auto"/>
                </w:rPr>
                <w:t>Cambodia</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3"/>
              </w:numPr>
              <w:tabs>
                <w:tab w:val="clear" w:pos="720"/>
                <w:tab w:val="left" w:pos="260"/>
              </w:tabs>
              <w:spacing w:after="0" w:line="240" w:lineRule="auto"/>
              <w:ind w:left="260" w:hanging="260"/>
              <w:rPr>
                <w:rFonts w:ascii="Arial" w:hAnsi="Arial" w:cs="Arial"/>
                <w:bCs/>
              </w:rPr>
            </w:pPr>
            <w:r>
              <w:rPr>
                <w:rFonts w:ascii="Arial" w:hAnsi="Arial" w:cs="Arial"/>
                <w:bCs/>
              </w:rPr>
              <w:t>HE. Mr. Nguon NHEL (Deputy Speaker)</w:t>
            </w:r>
          </w:p>
          <w:p w:rsidR="005D05F7" w:rsidRDefault="005D05F7" w:rsidP="005D05F7">
            <w:pPr>
              <w:numPr>
                <w:ilvl w:val="0"/>
                <w:numId w:val="33"/>
              </w:numPr>
              <w:tabs>
                <w:tab w:val="clear" w:pos="720"/>
                <w:tab w:val="left" w:pos="260"/>
              </w:tabs>
              <w:spacing w:after="0" w:line="240" w:lineRule="auto"/>
              <w:ind w:left="260" w:hanging="260"/>
              <w:rPr>
                <w:rFonts w:ascii="Arial" w:hAnsi="Arial" w:cs="Arial"/>
                <w:bCs/>
              </w:rPr>
            </w:pPr>
            <w:r>
              <w:rPr>
                <w:rFonts w:ascii="Arial" w:hAnsi="Arial" w:cs="Arial"/>
                <w:bCs/>
              </w:rPr>
              <w:t>Hon. Mr. Try Chheang HUOT (MP)</w:t>
            </w:r>
          </w:p>
          <w:p w:rsidR="005D05F7" w:rsidRDefault="005D05F7" w:rsidP="005D05F7">
            <w:pPr>
              <w:numPr>
                <w:ilvl w:val="0"/>
                <w:numId w:val="33"/>
              </w:numPr>
              <w:tabs>
                <w:tab w:val="clear" w:pos="720"/>
                <w:tab w:val="left" w:pos="260"/>
              </w:tabs>
              <w:spacing w:after="0" w:line="240" w:lineRule="auto"/>
              <w:ind w:left="260" w:hanging="260"/>
              <w:rPr>
                <w:rFonts w:ascii="Arial" w:hAnsi="Arial" w:cs="Arial"/>
                <w:bCs/>
              </w:rPr>
            </w:pPr>
            <w:r>
              <w:rPr>
                <w:rFonts w:ascii="Arial" w:hAnsi="Arial" w:cs="Arial"/>
                <w:bCs/>
              </w:rPr>
              <w:t>Hon. Ms. Nin SAPHON (MP)</w:t>
            </w:r>
          </w:p>
          <w:p w:rsidR="005D05F7" w:rsidRDefault="005D05F7" w:rsidP="005D05F7">
            <w:pPr>
              <w:numPr>
                <w:ilvl w:val="0"/>
                <w:numId w:val="33"/>
              </w:numPr>
              <w:tabs>
                <w:tab w:val="clear" w:pos="720"/>
                <w:tab w:val="left" w:pos="260"/>
              </w:tabs>
              <w:spacing w:after="0" w:line="240" w:lineRule="auto"/>
              <w:ind w:left="260" w:hanging="260"/>
              <w:rPr>
                <w:rFonts w:ascii="Arial" w:hAnsi="Arial" w:cs="Arial"/>
                <w:bCs/>
              </w:rPr>
            </w:pPr>
            <w:r>
              <w:rPr>
                <w:rFonts w:ascii="Arial" w:hAnsi="Arial" w:cs="Arial"/>
                <w:bCs/>
              </w:rPr>
              <w:t>Hon. Mr. Chhit Kim YEAT (MP)</w:t>
            </w:r>
          </w:p>
          <w:p w:rsidR="005D05F7" w:rsidRDefault="005D05F7" w:rsidP="005D05F7">
            <w:pPr>
              <w:numPr>
                <w:ilvl w:val="0"/>
                <w:numId w:val="33"/>
              </w:numPr>
              <w:tabs>
                <w:tab w:val="clear" w:pos="720"/>
                <w:tab w:val="left" w:pos="260"/>
              </w:tabs>
              <w:spacing w:after="0" w:line="240" w:lineRule="auto"/>
              <w:ind w:left="260" w:hanging="260"/>
              <w:rPr>
                <w:rFonts w:ascii="Arial" w:hAnsi="Arial" w:cs="Arial"/>
                <w:bCs/>
              </w:rPr>
            </w:pPr>
            <w:r>
              <w:rPr>
                <w:rFonts w:ascii="Arial" w:hAnsi="Arial" w:cs="Arial"/>
                <w:bCs/>
              </w:rPr>
              <w:t>Hon. Mr. Nhem THAVY (MP)</w:t>
            </w:r>
          </w:p>
          <w:p w:rsidR="005D05F7" w:rsidRDefault="005D05F7" w:rsidP="005D05F7">
            <w:pPr>
              <w:numPr>
                <w:ilvl w:val="0"/>
                <w:numId w:val="33"/>
              </w:numPr>
              <w:tabs>
                <w:tab w:val="clear" w:pos="720"/>
                <w:tab w:val="left" w:pos="260"/>
              </w:tabs>
              <w:spacing w:after="0" w:line="240" w:lineRule="auto"/>
              <w:ind w:left="260" w:hanging="260"/>
              <w:rPr>
                <w:rFonts w:ascii="Arial" w:hAnsi="Arial" w:cs="Arial"/>
                <w:bCs/>
              </w:rPr>
            </w:pPr>
            <w:r>
              <w:rPr>
                <w:rFonts w:ascii="Arial" w:hAnsi="Arial" w:cs="Arial"/>
                <w:bCs/>
              </w:rPr>
              <w:t>Ms. Sung Sy YOUTH (General Director)</w:t>
            </w:r>
          </w:p>
          <w:p w:rsidR="005D05F7" w:rsidRDefault="005D05F7" w:rsidP="005D05F7">
            <w:pPr>
              <w:numPr>
                <w:ilvl w:val="0"/>
                <w:numId w:val="33"/>
              </w:numPr>
              <w:tabs>
                <w:tab w:val="clear" w:pos="720"/>
                <w:tab w:val="left" w:pos="260"/>
              </w:tabs>
              <w:spacing w:after="0" w:line="240" w:lineRule="auto"/>
              <w:ind w:left="260" w:hanging="260"/>
              <w:rPr>
                <w:rFonts w:ascii="Arial" w:hAnsi="Arial" w:cs="Arial"/>
                <w:bCs/>
              </w:rPr>
            </w:pPr>
            <w:r>
              <w:rPr>
                <w:rFonts w:ascii="Arial" w:hAnsi="Arial" w:cs="Arial"/>
                <w:bCs/>
              </w:rPr>
              <w:t>Mr. Nguon RAKSMEY (Secretary)</w:t>
            </w:r>
          </w:p>
          <w:p w:rsidR="005D05F7" w:rsidRDefault="005D05F7" w:rsidP="005D05F7">
            <w:pPr>
              <w:numPr>
                <w:ilvl w:val="0"/>
                <w:numId w:val="33"/>
              </w:numPr>
              <w:tabs>
                <w:tab w:val="clear" w:pos="720"/>
                <w:tab w:val="left" w:pos="260"/>
              </w:tabs>
              <w:spacing w:after="0" w:line="240" w:lineRule="auto"/>
              <w:ind w:left="260" w:hanging="260"/>
              <w:rPr>
                <w:rFonts w:ascii="Arial" w:hAnsi="Arial" w:cs="Arial"/>
                <w:bCs/>
              </w:rPr>
            </w:pPr>
            <w:r>
              <w:rPr>
                <w:rFonts w:ascii="Arial" w:hAnsi="Arial" w:cs="Arial"/>
                <w:bCs/>
              </w:rPr>
              <w:t>Mr. Hok BUNLY (Secretary)</w:t>
            </w:r>
          </w:p>
          <w:p w:rsidR="005D05F7" w:rsidRPr="004B22B5" w:rsidRDefault="005D05F7" w:rsidP="005D05F7">
            <w:pPr>
              <w:numPr>
                <w:ilvl w:val="0"/>
                <w:numId w:val="33"/>
              </w:numPr>
              <w:tabs>
                <w:tab w:val="clear" w:pos="720"/>
                <w:tab w:val="left" w:pos="260"/>
              </w:tabs>
              <w:spacing w:after="0" w:line="240" w:lineRule="auto"/>
              <w:ind w:left="260" w:hanging="260"/>
              <w:rPr>
                <w:rFonts w:ascii="Arial" w:hAnsi="Arial" w:cs="Arial"/>
                <w:bCs/>
              </w:rPr>
            </w:pPr>
            <w:r>
              <w:rPr>
                <w:rFonts w:ascii="Arial" w:hAnsi="Arial" w:cs="Arial"/>
                <w:bCs/>
              </w:rPr>
              <w:lastRenderedPageBreak/>
              <w:t>Mr. Prom VIRAK (interpreter)</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lastRenderedPageBreak/>
              <w:t>5</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
                <w:bCs/>
              </w:rPr>
            </w:pPr>
            <w:hyperlink r:id="rId14" w:tgtFrame="_blank" w:history="1">
              <w:r w:rsidR="005D05F7" w:rsidRPr="004B22B5">
                <w:rPr>
                  <w:rStyle w:val="Hyperlink"/>
                  <w:rFonts w:ascii="Arial" w:hAnsi="Arial" w:cs="Arial"/>
                  <w:bCs/>
                  <w:color w:val="auto"/>
                </w:rPr>
                <w:t>China</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Hon. Mr. ZHENG Silin (MP)</w:t>
            </w:r>
          </w:p>
          <w:p w:rsidR="005D05F7"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Hon. Mr. ZHENG Quan (MP)</w:t>
            </w:r>
          </w:p>
          <w:p w:rsidR="005D05F7"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Hon. Mr. ZHU Jimin (MP)</w:t>
            </w:r>
          </w:p>
          <w:p w:rsidR="005D05F7"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Mr. LIU Shimin (Secretary)</w:t>
            </w:r>
          </w:p>
          <w:p w:rsidR="005D05F7"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Ms. WANG Aihua (Secretary)</w:t>
            </w:r>
          </w:p>
          <w:p w:rsidR="005D05F7"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Ms. JIA Yongmei (Interpreter)</w:t>
            </w:r>
          </w:p>
          <w:p w:rsidR="005D05F7"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Mr. YANG Zhiyu (Secretary)</w:t>
            </w:r>
          </w:p>
          <w:p w:rsidR="005D05F7"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Ms. WANG Yixing (Secretary)</w:t>
            </w:r>
          </w:p>
          <w:p w:rsidR="005D05F7"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Ms. LIU Lin (Interpreter)</w:t>
            </w:r>
          </w:p>
          <w:p w:rsidR="005D05F7" w:rsidRPr="004B22B5" w:rsidRDefault="005D05F7" w:rsidP="005D05F7">
            <w:pPr>
              <w:numPr>
                <w:ilvl w:val="0"/>
                <w:numId w:val="39"/>
              </w:numPr>
              <w:tabs>
                <w:tab w:val="clear" w:pos="720"/>
                <w:tab w:val="left" w:pos="260"/>
              </w:tabs>
              <w:spacing w:after="0" w:line="240" w:lineRule="auto"/>
              <w:ind w:left="260" w:hanging="260"/>
              <w:rPr>
                <w:rFonts w:ascii="Arial" w:hAnsi="Arial" w:cs="Arial"/>
                <w:bCs/>
              </w:rPr>
            </w:pPr>
            <w:r>
              <w:rPr>
                <w:rFonts w:ascii="Arial" w:hAnsi="Arial" w:cs="Arial"/>
                <w:bCs/>
              </w:rPr>
              <w:t>Mr. ZANG Liang (Embassy)</w:t>
            </w: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Default="005D05F7" w:rsidP="0007535B">
            <w:pPr>
              <w:tabs>
                <w:tab w:val="left" w:pos="1177"/>
              </w:tabs>
              <w:jc w:val="center"/>
              <w:rPr>
                <w:rFonts w:ascii="Arial" w:hAnsi="Arial" w:cs="Arial"/>
                <w:bCs/>
              </w:rPr>
            </w:pPr>
            <w:r>
              <w:rPr>
                <w:rFonts w:ascii="Arial" w:hAnsi="Arial" w:cs="Arial"/>
                <w:bCs/>
              </w:rPr>
              <w:t>6</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r>
              <w:rPr>
                <w:rFonts w:ascii="Arial" w:hAnsi="Arial" w:cs="Arial"/>
                <w:bCs/>
              </w:rPr>
              <w:t>Democratic People’s Republic of Korea</w:t>
            </w:r>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HE. KIM Wan Su (Deputy Speaker)</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Hon. Mr. KIM Kyong Ho (MP)</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Hon. Mr. JO Kum Chol (MP)</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Hon. Mr. HYON Jong Ung (MP)</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Hon. Mr. KIM Chung Song (MP)</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HE. Mr. JONG Chun Gun (Ambassador)</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Default="005D05F7" w:rsidP="0007535B">
            <w:pPr>
              <w:tabs>
                <w:tab w:val="left" w:pos="1177"/>
              </w:tabs>
              <w:jc w:val="center"/>
              <w:rPr>
                <w:rFonts w:ascii="Arial" w:hAnsi="Arial" w:cs="Arial"/>
                <w:bCs/>
              </w:rPr>
            </w:pPr>
            <w:r>
              <w:rPr>
                <w:rFonts w:ascii="Arial" w:hAnsi="Arial" w:cs="Arial"/>
                <w:bCs/>
              </w:rPr>
              <w:t>7</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smartTag w:uri="urn:schemas-microsoft-com:office:smarttags" w:element="place">
              <w:smartTag w:uri="urn:schemas-microsoft-com:office:smarttags" w:element="country-region">
                <w:r w:rsidRPr="004B22B5">
                  <w:rPr>
                    <w:rFonts w:ascii="Arial" w:hAnsi="Arial" w:cs="Arial"/>
                    <w:bCs/>
                  </w:rPr>
                  <w:t>India</w:t>
                </w:r>
              </w:smartTag>
            </w:smartTag>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Hon. Mr. Sushil Kumar SINGH (MP)</w:t>
            </w:r>
          </w:p>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Mrs. Arti SINGH (Spouse)</w:t>
            </w:r>
          </w:p>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Hon. Mr. Ahmad Saeed MALIHABADI (MP)</w:t>
            </w:r>
          </w:p>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Mr. Cyril JOHN (Secretary</w:t>
            </w:r>
          </w:p>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Mr. Sugandh Rajaram (Embassy)</w:t>
            </w:r>
          </w:p>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Mr. Amarjeet Singh TAKHI (Embassy)</w:t>
            </w:r>
          </w:p>
          <w:p w:rsidR="005D05F7" w:rsidRPr="004B22B5" w:rsidRDefault="005D05F7" w:rsidP="0007535B">
            <w:pPr>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8</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15" w:tgtFrame="_blank" w:history="1">
              <w:r w:rsidR="005D05F7" w:rsidRPr="004B22B5">
                <w:rPr>
                  <w:rStyle w:val="Hyperlink"/>
                  <w:rFonts w:ascii="Arial" w:hAnsi="Arial" w:cs="Arial"/>
                  <w:bCs/>
                  <w:color w:val="auto"/>
                </w:rPr>
                <w:t>Indonesia</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HE. Mr. Marzuki ALIE</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HE. Mr. Priyo Budi SANTOSO</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Dr. Muhammad Hidayat NUR WAHID</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Mrs. Nurhayati Ali ASSEGAF</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Mr Sidarto DANUSUBROTO</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 xml:space="preserve">Hon. Mr. Muhammad NAJIB </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Dr. Abdurrahman ABDULLAH</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Mr. Arsyadjuliandi RACHMAN</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Mrs. Evita NURSANTY</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Mrs. Herlini AMRAN</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Mrs. Okky ASOKAWATI</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Prof. Cecep SYARIFUDDIN</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HE. Dr. Laode IDA (Advisor)</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Mr. Hamdhani (Advisor)</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Mr. Matheus Stefi PASUMANJEKU (Advisor)</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Mr. Abdurrahman (Advisor)</w:t>
            </w:r>
          </w:p>
          <w:p w:rsidR="005D05F7" w:rsidRDefault="005D05F7" w:rsidP="005D05F7">
            <w:pPr>
              <w:numPr>
                <w:ilvl w:val="0"/>
                <w:numId w:val="19"/>
              </w:numPr>
              <w:tabs>
                <w:tab w:val="clear" w:pos="720"/>
              </w:tabs>
              <w:spacing w:after="0" w:line="240" w:lineRule="auto"/>
              <w:ind w:left="260" w:hanging="260"/>
              <w:rPr>
                <w:rFonts w:ascii="Arial" w:hAnsi="Arial" w:cs="Arial"/>
                <w:lang w:val="sv-SE"/>
              </w:rPr>
            </w:pPr>
            <w:r>
              <w:rPr>
                <w:rFonts w:ascii="Arial" w:hAnsi="Arial" w:cs="Arial"/>
                <w:lang w:val="sv-SE"/>
              </w:rPr>
              <w:t>Hon. Ms. Poppy Susanti DHARSONO (Advisor)</w:t>
            </w:r>
          </w:p>
          <w:p w:rsidR="005D05F7" w:rsidRPr="0089379B" w:rsidRDefault="005D05F7" w:rsidP="0007535B">
            <w:pPr>
              <w:rPr>
                <w:rFonts w:ascii="Arial" w:hAnsi="Arial" w:cs="Arial"/>
                <w:lang w:val="sv-SE"/>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lang w:val="sv-SE"/>
              </w:rPr>
            </w:pPr>
            <w:r>
              <w:rPr>
                <w:rFonts w:ascii="Arial" w:hAnsi="Arial" w:cs="Arial"/>
                <w:bCs/>
                <w:lang w:val="sv-SE"/>
              </w:rPr>
              <w:lastRenderedPageBreak/>
              <w:t>9</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lang w:val="sv-SE"/>
              </w:rPr>
            </w:pPr>
            <w:hyperlink r:id="rId16" w:tgtFrame="_blank" w:history="1">
              <w:r w:rsidR="005D05F7" w:rsidRPr="004B22B5">
                <w:rPr>
                  <w:rStyle w:val="Hyperlink"/>
                  <w:rFonts w:ascii="Arial" w:hAnsi="Arial" w:cs="Arial"/>
                  <w:bCs/>
                  <w:color w:val="auto"/>
                  <w:lang w:val="sv-SE"/>
                </w:rPr>
                <w:t>Iran</w:t>
              </w:r>
            </w:hyperlink>
            <w:r w:rsidR="005D05F7">
              <w:rPr>
                <w:rFonts w:ascii="Arial" w:hAnsi="Arial" w:cs="Arial"/>
                <w:bCs/>
              </w:rPr>
              <w:t xml:space="preserve"> (Islamic Republic of)</w:t>
            </w:r>
          </w:p>
        </w:tc>
        <w:tc>
          <w:tcPr>
            <w:tcW w:w="4886" w:type="dxa"/>
            <w:tcBorders>
              <w:top w:val="single" w:sz="4" w:space="0" w:color="auto"/>
              <w:left w:val="single" w:sz="4" w:space="0" w:color="auto"/>
              <w:bottom w:val="single" w:sz="4" w:space="0" w:color="auto"/>
            </w:tcBorders>
          </w:tcPr>
          <w:p w:rsidR="005D05F7" w:rsidRPr="00853FFB" w:rsidRDefault="005D05F7" w:rsidP="005D05F7">
            <w:pPr>
              <w:numPr>
                <w:ilvl w:val="0"/>
                <w:numId w:val="40"/>
              </w:numPr>
              <w:tabs>
                <w:tab w:val="clear" w:pos="720"/>
                <w:tab w:val="num" w:pos="264"/>
              </w:tabs>
              <w:spacing w:after="0" w:line="240" w:lineRule="auto"/>
              <w:ind w:left="264" w:hanging="264"/>
              <w:rPr>
                <w:rFonts w:ascii="Arial" w:hAnsi="Arial" w:cs="Arial"/>
                <w:bCs/>
                <w:lang w:val="fi-FI"/>
              </w:rPr>
            </w:pPr>
            <w:r w:rsidRPr="00853FFB">
              <w:rPr>
                <w:rFonts w:ascii="Arial" w:hAnsi="Arial" w:cs="Arial"/>
                <w:bCs/>
                <w:lang w:val="fi-FI"/>
              </w:rPr>
              <w:t>HE. Mr. Mohammad Hassan ABOUTORABI</w:t>
            </w:r>
            <w:r>
              <w:rPr>
                <w:rFonts w:ascii="Arial" w:hAnsi="Arial" w:cs="Arial"/>
                <w:bCs/>
                <w:lang w:val="fi-FI"/>
              </w:rPr>
              <w:t xml:space="preserve"> </w:t>
            </w:r>
            <w:r w:rsidRPr="00853FFB">
              <w:rPr>
                <w:rFonts w:ascii="Arial" w:hAnsi="Arial" w:cs="Arial"/>
                <w:bCs/>
                <w:lang w:val="fi-FI"/>
              </w:rPr>
              <w:t>FARD (Vice Speaker)</w:t>
            </w:r>
          </w:p>
          <w:p w:rsidR="005D05F7" w:rsidRPr="0013335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rPr>
              <w:t>Dr. Gholam Ali HADDAD ADEL (Former APA President -</w:t>
            </w:r>
            <w:smartTag w:uri="urn:schemas-microsoft-com:office:smarttags" w:element="place">
              <w:smartTag w:uri="urn:schemas-microsoft-com:office:smarttags" w:element="country-region">
                <w:r>
                  <w:rPr>
                    <w:rFonts w:ascii="Arial" w:hAnsi="Arial" w:cs="Arial"/>
                    <w:bCs/>
                  </w:rPr>
                  <w:t>Iran</w:t>
                </w:r>
              </w:smartTag>
            </w:smartTag>
            <w:r>
              <w:rPr>
                <w:rFonts w:ascii="Arial" w:hAnsi="Arial" w:cs="Arial"/>
                <w:bCs/>
              </w:rPr>
              <w:t>)</w:t>
            </w:r>
          </w:p>
          <w:p w:rsidR="005D05F7" w:rsidRPr="0013335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rPr>
              <w:t>Hon. Mr. Mohsen NARIMAN (MP)</w:t>
            </w:r>
          </w:p>
          <w:p w:rsidR="005D05F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lang w:val="fi-FI"/>
              </w:rPr>
              <w:t>Hon. Mr. Amir Taher KHANI (MP)</w:t>
            </w:r>
          </w:p>
          <w:p w:rsidR="005D05F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lang w:val="fi-FI"/>
              </w:rPr>
              <w:t>Hon. Mr. Mohmmad Ali DELAVAR (MP)</w:t>
            </w:r>
          </w:p>
          <w:p w:rsidR="005D05F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lang w:val="fi-FI"/>
              </w:rPr>
              <w:t>Hon. Mr. Sayyed Javad ZAMANI (MP)</w:t>
            </w:r>
          </w:p>
          <w:p w:rsidR="005D05F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lang w:val="fi-FI"/>
              </w:rPr>
              <w:t>Hon. Mr. Hossein Amiri KHAMAKANI (MP)</w:t>
            </w:r>
          </w:p>
          <w:p w:rsidR="005D05F7" w:rsidRPr="0013335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lang w:val="fi-FI"/>
              </w:rPr>
              <w:t>Mr. Mohammad Javad TA’EFI (Secretary)</w:t>
            </w:r>
          </w:p>
          <w:p w:rsidR="005D05F7" w:rsidRPr="0013335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rPr>
              <w:t>Mr. Ali Reza Abou FAZELI (Security)</w:t>
            </w:r>
          </w:p>
          <w:p w:rsidR="005D05F7" w:rsidRPr="0013335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rPr>
              <w:t>Mr. Mohmmad Hasan Vahid AKBARI (Security)</w:t>
            </w:r>
          </w:p>
          <w:p w:rsidR="005D05F7" w:rsidRPr="0013335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rPr>
              <w:t>Mr. Abdolreza JAMSHIDINEJAD (Security)</w:t>
            </w:r>
          </w:p>
          <w:p w:rsidR="005D05F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rPr>
              <w:t>Mr. Ali Asghar KHOSRAVI (Security)</w:t>
            </w:r>
          </w:p>
          <w:p w:rsidR="005D05F7" w:rsidRPr="00E554AF"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rPr>
              <w:t>Mr. Hossein SHEIKHOLISLAM (Advisor)</w:t>
            </w:r>
          </w:p>
          <w:p w:rsidR="005D05F7" w:rsidRDefault="005D05F7" w:rsidP="005D05F7">
            <w:pPr>
              <w:numPr>
                <w:ilvl w:val="0"/>
                <w:numId w:val="40"/>
              </w:numPr>
              <w:tabs>
                <w:tab w:val="clear" w:pos="720"/>
                <w:tab w:val="num" w:pos="260"/>
              </w:tabs>
              <w:spacing w:after="0" w:line="240" w:lineRule="auto"/>
              <w:ind w:left="260" w:hanging="260"/>
              <w:rPr>
                <w:rFonts w:ascii="Arial" w:hAnsi="Arial" w:cs="Arial"/>
                <w:bCs/>
                <w:lang w:val="fi-FI"/>
              </w:rPr>
            </w:pPr>
            <w:r>
              <w:rPr>
                <w:rFonts w:ascii="Arial" w:hAnsi="Arial" w:cs="Arial"/>
                <w:bCs/>
              </w:rPr>
              <w:t>Mr. Amir Ahmad ESFAHANI (Interpreter)</w:t>
            </w:r>
          </w:p>
          <w:p w:rsidR="005D05F7" w:rsidRPr="004B22B5" w:rsidRDefault="005D05F7" w:rsidP="0007535B">
            <w:pPr>
              <w:ind w:left="260"/>
              <w:rPr>
                <w:rFonts w:ascii="Arial" w:hAnsi="Arial" w:cs="Arial"/>
                <w:bCs/>
                <w:lang w:val="fi-FI"/>
              </w:rPr>
            </w:pPr>
          </w:p>
        </w:tc>
      </w:tr>
      <w:tr w:rsidR="005D05F7" w:rsidRPr="004B22B5" w:rsidTr="0007535B">
        <w:trPr>
          <w:trHeight w:val="1467"/>
          <w:jc w:val="center"/>
        </w:trPr>
        <w:tc>
          <w:tcPr>
            <w:tcW w:w="586" w:type="dxa"/>
            <w:tcBorders>
              <w:top w:val="single" w:sz="4" w:space="0" w:color="auto"/>
              <w:bottom w:val="single" w:sz="4" w:space="0" w:color="auto"/>
              <w:right w:val="single" w:sz="4" w:space="0" w:color="auto"/>
            </w:tcBorders>
          </w:tcPr>
          <w:p w:rsidR="005D05F7" w:rsidRDefault="005D05F7" w:rsidP="0007535B">
            <w:pPr>
              <w:tabs>
                <w:tab w:val="left" w:pos="1177"/>
              </w:tabs>
              <w:jc w:val="center"/>
              <w:rPr>
                <w:rFonts w:ascii="Arial" w:hAnsi="Arial" w:cs="Arial"/>
                <w:bCs/>
                <w:lang w:val="sv-SE"/>
              </w:rPr>
            </w:pPr>
            <w:r>
              <w:rPr>
                <w:rFonts w:ascii="Arial" w:hAnsi="Arial" w:cs="Arial"/>
                <w:bCs/>
                <w:lang w:val="sv-SE"/>
              </w:rPr>
              <w:t>10</w:t>
            </w:r>
          </w:p>
        </w:tc>
        <w:tc>
          <w:tcPr>
            <w:tcW w:w="4063" w:type="dxa"/>
            <w:tcBorders>
              <w:top w:val="single" w:sz="4" w:space="0" w:color="auto"/>
              <w:left w:val="single" w:sz="4" w:space="0" w:color="auto"/>
              <w:bottom w:val="single" w:sz="4" w:space="0" w:color="auto"/>
              <w:right w:val="single" w:sz="4" w:space="0" w:color="auto"/>
            </w:tcBorders>
          </w:tcPr>
          <w:p w:rsidR="005D05F7" w:rsidRDefault="005D05F7" w:rsidP="0007535B">
            <w:pPr>
              <w:tabs>
                <w:tab w:val="left" w:pos="1177"/>
              </w:tabs>
              <w:rPr>
                <w:rFonts w:ascii="Arial" w:hAnsi="Arial" w:cs="Arial"/>
                <w:bCs/>
              </w:rPr>
            </w:pPr>
            <w:smartTag w:uri="urn:schemas-microsoft-com:office:smarttags" w:element="place">
              <w:smartTag w:uri="urn:schemas-microsoft-com:office:smarttags" w:element="country-region">
                <w:r>
                  <w:rPr>
                    <w:rFonts w:ascii="Arial" w:hAnsi="Arial" w:cs="Arial"/>
                    <w:bCs/>
                  </w:rPr>
                  <w:t>Kazakhstan</w:t>
                </w:r>
              </w:smartTag>
            </w:smartTag>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Hon. Mr. Kenzhegaliy SAGADIYEV (MP)</w:t>
            </w:r>
          </w:p>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Hon. Mr. Zeinulla ALSHYMBAYEV (MP)</w:t>
            </w:r>
          </w:p>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Ms. Dana KABYLDAYEVA (Secretary)</w:t>
            </w:r>
          </w:p>
          <w:p w:rsidR="005D05F7" w:rsidRPr="002B2F48"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Mr. Medet MAKULZHANOV (Embassy)</w:t>
            </w: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Default="005D05F7" w:rsidP="0007535B">
            <w:pPr>
              <w:tabs>
                <w:tab w:val="left" w:pos="1177"/>
              </w:tabs>
              <w:jc w:val="center"/>
              <w:rPr>
                <w:rFonts w:ascii="Arial" w:hAnsi="Arial" w:cs="Arial"/>
                <w:bCs/>
                <w:lang w:val="sv-SE"/>
              </w:rPr>
            </w:pPr>
            <w:r>
              <w:rPr>
                <w:rFonts w:ascii="Arial" w:hAnsi="Arial" w:cs="Arial"/>
                <w:bCs/>
                <w:lang w:val="sv-SE"/>
              </w:rPr>
              <w:t>11</w:t>
            </w:r>
          </w:p>
        </w:tc>
        <w:tc>
          <w:tcPr>
            <w:tcW w:w="4063" w:type="dxa"/>
            <w:tcBorders>
              <w:top w:val="single" w:sz="4" w:space="0" w:color="auto"/>
              <w:left w:val="single" w:sz="4" w:space="0" w:color="auto"/>
              <w:bottom w:val="single" w:sz="4" w:space="0" w:color="auto"/>
              <w:right w:val="single" w:sz="4" w:space="0" w:color="auto"/>
            </w:tcBorders>
          </w:tcPr>
          <w:p w:rsidR="005D05F7" w:rsidRDefault="005D05F7" w:rsidP="0007535B">
            <w:pPr>
              <w:tabs>
                <w:tab w:val="left" w:pos="1177"/>
              </w:tabs>
              <w:rPr>
                <w:rFonts w:ascii="Arial" w:hAnsi="Arial" w:cs="Arial"/>
                <w:bCs/>
              </w:rPr>
            </w:pPr>
            <w:r>
              <w:rPr>
                <w:rFonts w:ascii="Arial" w:hAnsi="Arial" w:cs="Arial"/>
                <w:bCs/>
              </w:rPr>
              <w:t>Kuwait</w:t>
            </w:r>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Mr. Theyab ALDAIHANI (Secretary)</w:t>
            </w:r>
          </w:p>
          <w:p w:rsidR="005D05F7" w:rsidRPr="006E7417" w:rsidRDefault="005D05F7" w:rsidP="005D05F7">
            <w:pPr>
              <w:numPr>
                <w:ilvl w:val="0"/>
                <w:numId w:val="42"/>
              </w:numPr>
              <w:tabs>
                <w:tab w:val="clear" w:pos="720"/>
                <w:tab w:val="num" w:pos="260"/>
              </w:tabs>
              <w:spacing w:after="0" w:line="240" w:lineRule="auto"/>
              <w:ind w:left="260" w:hanging="260"/>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12</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17" w:tgtFrame="_blank" w:history="1">
              <w:r w:rsidR="005D05F7" w:rsidRPr="004B22B5">
                <w:rPr>
                  <w:rStyle w:val="Hyperlink"/>
                  <w:rFonts w:ascii="Arial" w:hAnsi="Arial" w:cs="Arial"/>
                  <w:bCs/>
                  <w:color w:val="auto"/>
                </w:rPr>
                <w:t>Kyrgyzstan Republic</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3"/>
              </w:numPr>
              <w:tabs>
                <w:tab w:val="clear" w:pos="720"/>
                <w:tab w:val="left" w:pos="260"/>
              </w:tabs>
              <w:spacing w:after="0" w:line="240" w:lineRule="auto"/>
              <w:ind w:left="260" w:hanging="260"/>
              <w:rPr>
                <w:rFonts w:ascii="Arial" w:hAnsi="Arial" w:cs="Arial"/>
                <w:bCs/>
              </w:rPr>
            </w:pPr>
            <w:r>
              <w:rPr>
                <w:rFonts w:ascii="Arial" w:hAnsi="Arial" w:cs="Arial"/>
                <w:bCs/>
              </w:rPr>
              <w:t>Hon Mr. Avtandil ARABAEV (MP)</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13</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jc w:val="both"/>
              <w:rPr>
                <w:rFonts w:ascii="Arial" w:hAnsi="Arial" w:cs="Arial"/>
                <w:bCs/>
              </w:rPr>
            </w:pPr>
            <w:r>
              <w:rPr>
                <w:rFonts w:ascii="Arial" w:hAnsi="Arial" w:cs="Arial"/>
                <w:bCs/>
              </w:rPr>
              <w:t>Lao PDR</w:t>
            </w:r>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7"/>
              </w:numPr>
              <w:tabs>
                <w:tab w:val="clear" w:pos="720"/>
                <w:tab w:val="left" w:pos="260"/>
              </w:tabs>
              <w:spacing w:after="0" w:line="240" w:lineRule="auto"/>
              <w:ind w:left="260" w:hanging="260"/>
              <w:rPr>
                <w:rFonts w:ascii="Arial" w:hAnsi="Arial" w:cs="Arial"/>
                <w:bCs/>
              </w:rPr>
            </w:pPr>
            <w:r>
              <w:rPr>
                <w:rFonts w:ascii="Arial" w:hAnsi="Arial" w:cs="Arial"/>
                <w:bCs/>
              </w:rPr>
              <w:t>Hon. Mr. Koukeo AKHAMOUNTRY (MP)</w:t>
            </w:r>
          </w:p>
          <w:p w:rsidR="005D05F7" w:rsidRDefault="005D05F7" w:rsidP="005D05F7">
            <w:pPr>
              <w:numPr>
                <w:ilvl w:val="0"/>
                <w:numId w:val="37"/>
              </w:numPr>
              <w:tabs>
                <w:tab w:val="clear" w:pos="720"/>
                <w:tab w:val="left" w:pos="260"/>
              </w:tabs>
              <w:spacing w:after="0" w:line="240" w:lineRule="auto"/>
              <w:ind w:left="260" w:hanging="260"/>
              <w:rPr>
                <w:rFonts w:ascii="Arial" w:hAnsi="Arial" w:cs="Arial"/>
                <w:bCs/>
              </w:rPr>
            </w:pPr>
            <w:r>
              <w:rPr>
                <w:rFonts w:ascii="Arial" w:hAnsi="Arial" w:cs="Arial"/>
                <w:bCs/>
              </w:rPr>
              <w:t>Mr. Phetla THANTHAVONGSA (Secretary)</w:t>
            </w:r>
          </w:p>
          <w:p w:rsidR="005D05F7" w:rsidRDefault="005D05F7" w:rsidP="005D05F7">
            <w:pPr>
              <w:numPr>
                <w:ilvl w:val="0"/>
                <w:numId w:val="37"/>
              </w:numPr>
              <w:tabs>
                <w:tab w:val="clear" w:pos="720"/>
                <w:tab w:val="left" w:pos="260"/>
              </w:tabs>
              <w:spacing w:after="0" w:line="240" w:lineRule="auto"/>
              <w:ind w:left="260" w:hanging="260"/>
              <w:rPr>
                <w:rFonts w:ascii="Arial" w:hAnsi="Arial" w:cs="Arial"/>
                <w:bCs/>
              </w:rPr>
            </w:pPr>
            <w:r>
              <w:rPr>
                <w:rFonts w:ascii="Arial" w:hAnsi="Arial" w:cs="Arial"/>
                <w:bCs/>
              </w:rPr>
              <w:t>Ms. Souliya CHANVIXAY (Embassy)</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14</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jc w:val="both"/>
              <w:rPr>
                <w:rFonts w:ascii="Arial" w:hAnsi="Arial" w:cs="Arial"/>
                <w:bCs/>
              </w:rPr>
            </w:pPr>
            <w:hyperlink r:id="rId18" w:tgtFrame="_blank" w:history="1">
              <w:r w:rsidR="005D05F7" w:rsidRPr="004B22B5">
                <w:rPr>
                  <w:rStyle w:val="Hyperlink"/>
                  <w:rFonts w:ascii="Arial" w:hAnsi="Arial" w:cs="Arial"/>
                  <w:bCs/>
                  <w:color w:val="auto"/>
                </w:rPr>
                <w:t>Lebanon</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7"/>
              </w:numPr>
              <w:tabs>
                <w:tab w:val="clear" w:pos="720"/>
                <w:tab w:val="left" w:pos="260"/>
              </w:tabs>
              <w:spacing w:after="0" w:line="240" w:lineRule="auto"/>
              <w:ind w:left="260" w:hanging="260"/>
              <w:rPr>
                <w:rFonts w:ascii="Arial" w:hAnsi="Arial" w:cs="Arial"/>
                <w:bCs/>
              </w:rPr>
            </w:pPr>
            <w:r>
              <w:rPr>
                <w:rFonts w:ascii="Arial" w:hAnsi="Arial" w:cs="Arial"/>
                <w:bCs/>
              </w:rPr>
              <w:t>HE. Mr. Hassan FADLALLAH (Deputy Speaker)</w:t>
            </w:r>
          </w:p>
          <w:p w:rsidR="005D05F7" w:rsidRDefault="005D05F7" w:rsidP="005D05F7">
            <w:pPr>
              <w:numPr>
                <w:ilvl w:val="0"/>
                <w:numId w:val="37"/>
              </w:numPr>
              <w:tabs>
                <w:tab w:val="clear" w:pos="720"/>
                <w:tab w:val="left" w:pos="260"/>
              </w:tabs>
              <w:spacing w:after="0" w:line="240" w:lineRule="auto"/>
              <w:ind w:left="260" w:hanging="260"/>
              <w:rPr>
                <w:rFonts w:ascii="Arial" w:hAnsi="Arial" w:cs="Arial"/>
                <w:bCs/>
              </w:rPr>
            </w:pPr>
            <w:r>
              <w:rPr>
                <w:rFonts w:ascii="Arial" w:hAnsi="Arial" w:cs="Arial"/>
                <w:bCs/>
              </w:rPr>
              <w:t>HE. Dr. Nabil NICOLAS (Deputy Speaker)</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15</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19" w:tgtFrame="_blank" w:history="1">
              <w:r w:rsidR="005D05F7" w:rsidRPr="004B22B5">
                <w:rPr>
                  <w:rStyle w:val="Hyperlink"/>
                  <w:rFonts w:ascii="Arial" w:hAnsi="Arial" w:cs="Arial"/>
                  <w:bCs/>
                  <w:color w:val="auto"/>
                </w:rPr>
                <w:t>Malaysia</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0"/>
              </w:numPr>
              <w:tabs>
                <w:tab w:val="clear" w:pos="720"/>
              </w:tabs>
              <w:spacing w:after="0" w:line="240" w:lineRule="auto"/>
              <w:ind w:left="260" w:hanging="260"/>
              <w:rPr>
                <w:rFonts w:ascii="Arial" w:hAnsi="Arial" w:cs="Arial"/>
                <w:bCs/>
              </w:rPr>
            </w:pPr>
            <w:r>
              <w:rPr>
                <w:rFonts w:ascii="Arial" w:hAnsi="Arial" w:cs="Arial"/>
                <w:bCs/>
              </w:rPr>
              <w:t>Hon. Datuk Wira Ahmad HAMZAH (MP)</w:t>
            </w:r>
          </w:p>
          <w:p w:rsidR="005D05F7" w:rsidRDefault="005D05F7" w:rsidP="005D05F7">
            <w:pPr>
              <w:numPr>
                <w:ilvl w:val="0"/>
                <w:numId w:val="20"/>
              </w:numPr>
              <w:tabs>
                <w:tab w:val="clear" w:pos="720"/>
              </w:tabs>
              <w:spacing w:after="0" w:line="240" w:lineRule="auto"/>
              <w:ind w:left="260" w:hanging="260"/>
              <w:rPr>
                <w:rFonts w:ascii="Arial" w:hAnsi="Arial" w:cs="Arial"/>
                <w:bCs/>
              </w:rPr>
            </w:pPr>
            <w:r>
              <w:rPr>
                <w:rFonts w:ascii="Arial" w:hAnsi="Arial" w:cs="Arial"/>
                <w:bCs/>
              </w:rPr>
              <w:t xml:space="preserve">Mrs. Datin </w:t>
            </w:r>
            <w:smartTag w:uri="urn:schemas-microsoft-com:office:smarttags" w:element="place">
              <w:smartTag w:uri="urn:schemas-microsoft-com:office:smarttags" w:element="City">
                <w:r>
                  <w:rPr>
                    <w:rFonts w:ascii="Arial" w:hAnsi="Arial" w:cs="Arial"/>
                    <w:bCs/>
                  </w:rPr>
                  <w:t>Zainun</w:t>
                </w:r>
              </w:smartTag>
              <w:r>
                <w:rPr>
                  <w:rFonts w:ascii="Arial" w:hAnsi="Arial" w:cs="Arial"/>
                  <w:bCs/>
                </w:rPr>
                <w:t xml:space="preserve"> </w:t>
              </w:r>
              <w:smartTag w:uri="urn:schemas-microsoft-com:office:smarttags" w:element="State">
                <w:r>
                  <w:rPr>
                    <w:rFonts w:ascii="Arial" w:hAnsi="Arial" w:cs="Arial"/>
                    <w:bCs/>
                  </w:rPr>
                  <w:t>AB</w:t>
                </w:r>
              </w:smartTag>
            </w:smartTag>
            <w:r>
              <w:rPr>
                <w:rFonts w:ascii="Arial" w:hAnsi="Arial" w:cs="Arial"/>
                <w:bCs/>
              </w:rPr>
              <w:t xml:space="preserve"> GHAFAR (Spouse of Datuk Wira Ahmad HAMZAH)</w:t>
            </w:r>
          </w:p>
          <w:p w:rsidR="005D05F7" w:rsidRDefault="005D05F7" w:rsidP="005D05F7">
            <w:pPr>
              <w:numPr>
                <w:ilvl w:val="0"/>
                <w:numId w:val="20"/>
              </w:numPr>
              <w:tabs>
                <w:tab w:val="clear" w:pos="720"/>
                <w:tab w:val="num" w:pos="264"/>
              </w:tabs>
              <w:spacing w:after="0" w:line="240" w:lineRule="auto"/>
              <w:ind w:left="264" w:hanging="264"/>
              <w:rPr>
                <w:rFonts w:ascii="Arial" w:hAnsi="Arial" w:cs="Arial"/>
                <w:bCs/>
              </w:rPr>
            </w:pPr>
            <w:r>
              <w:rPr>
                <w:rFonts w:ascii="Arial" w:hAnsi="Arial" w:cs="Arial"/>
                <w:bCs/>
              </w:rPr>
              <w:t>Hon. Senator KHOO Soo Seang (MP)</w:t>
            </w:r>
          </w:p>
          <w:p w:rsidR="005D05F7" w:rsidRDefault="005D05F7" w:rsidP="005D05F7">
            <w:pPr>
              <w:numPr>
                <w:ilvl w:val="0"/>
                <w:numId w:val="20"/>
              </w:numPr>
              <w:tabs>
                <w:tab w:val="clear" w:pos="720"/>
                <w:tab w:val="num" w:pos="264"/>
              </w:tabs>
              <w:spacing w:after="0" w:line="240" w:lineRule="auto"/>
              <w:ind w:left="264" w:hanging="264"/>
              <w:rPr>
                <w:rFonts w:ascii="Arial" w:hAnsi="Arial" w:cs="Arial"/>
                <w:bCs/>
              </w:rPr>
            </w:pPr>
            <w:r>
              <w:rPr>
                <w:rFonts w:ascii="Arial" w:hAnsi="Arial" w:cs="Arial"/>
                <w:bCs/>
              </w:rPr>
              <w:t>Mrs. WOO Teck Ping (Spouse of Senator KHOO Soo Seang)</w:t>
            </w:r>
          </w:p>
          <w:p w:rsidR="005D05F7" w:rsidRDefault="005D05F7" w:rsidP="005D05F7">
            <w:pPr>
              <w:numPr>
                <w:ilvl w:val="0"/>
                <w:numId w:val="20"/>
              </w:numPr>
              <w:tabs>
                <w:tab w:val="clear" w:pos="720"/>
              </w:tabs>
              <w:spacing w:after="0" w:line="240" w:lineRule="auto"/>
              <w:ind w:left="260" w:hanging="260"/>
              <w:rPr>
                <w:rFonts w:ascii="Arial" w:hAnsi="Arial" w:cs="Arial"/>
                <w:bCs/>
              </w:rPr>
            </w:pPr>
            <w:r>
              <w:rPr>
                <w:rFonts w:ascii="Arial" w:hAnsi="Arial" w:cs="Arial"/>
                <w:bCs/>
              </w:rPr>
              <w:t>Hon. Datuk Yussof MAHAL (MP)</w:t>
            </w:r>
          </w:p>
          <w:p w:rsidR="005D05F7" w:rsidRDefault="005D05F7" w:rsidP="005D05F7">
            <w:pPr>
              <w:numPr>
                <w:ilvl w:val="0"/>
                <w:numId w:val="20"/>
              </w:numPr>
              <w:tabs>
                <w:tab w:val="clear" w:pos="720"/>
              </w:tabs>
              <w:spacing w:after="0" w:line="240" w:lineRule="auto"/>
              <w:ind w:left="260" w:hanging="260"/>
              <w:rPr>
                <w:rFonts w:ascii="Arial" w:hAnsi="Arial" w:cs="Arial"/>
                <w:bCs/>
              </w:rPr>
            </w:pPr>
            <w:r>
              <w:rPr>
                <w:rFonts w:ascii="Arial" w:hAnsi="Arial" w:cs="Arial"/>
                <w:bCs/>
              </w:rPr>
              <w:t>Mrs. Datin Isfahani ISHAK (spouse of Datuk Yussof MAHAL)</w:t>
            </w:r>
          </w:p>
          <w:p w:rsidR="005D05F7" w:rsidRDefault="005D05F7" w:rsidP="005D05F7">
            <w:pPr>
              <w:numPr>
                <w:ilvl w:val="0"/>
                <w:numId w:val="20"/>
              </w:numPr>
              <w:tabs>
                <w:tab w:val="clear" w:pos="720"/>
              </w:tabs>
              <w:spacing w:after="0" w:line="240" w:lineRule="auto"/>
              <w:ind w:left="260" w:hanging="260"/>
              <w:rPr>
                <w:rFonts w:ascii="Arial" w:hAnsi="Arial" w:cs="Arial"/>
                <w:bCs/>
              </w:rPr>
            </w:pPr>
            <w:r>
              <w:rPr>
                <w:rFonts w:ascii="Arial" w:hAnsi="Arial" w:cs="Arial"/>
                <w:bCs/>
              </w:rPr>
              <w:t>Hon. Mr. John FERNANDEZ (MP)</w:t>
            </w:r>
          </w:p>
          <w:p w:rsidR="005D05F7" w:rsidRDefault="005D05F7" w:rsidP="005D05F7">
            <w:pPr>
              <w:numPr>
                <w:ilvl w:val="0"/>
                <w:numId w:val="20"/>
              </w:numPr>
              <w:tabs>
                <w:tab w:val="clear" w:pos="720"/>
              </w:tabs>
              <w:spacing w:after="0" w:line="240" w:lineRule="auto"/>
              <w:ind w:left="260" w:hanging="260"/>
              <w:rPr>
                <w:rFonts w:ascii="Arial" w:hAnsi="Arial" w:cs="Arial"/>
                <w:bCs/>
              </w:rPr>
            </w:pPr>
            <w:r>
              <w:rPr>
                <w:rFonts w:ascii="Arial" w:hAnsi="Arial" w:cs="Arial"/>
                <w:bCs/>
              </w:rPr>
              <w:t>Mr. Mohd. Naimie MAZID (Secretary)</w:t>
            </w:r>
          </w:p>
          <w:p w:rsidR="005D05F7" w:rsidRPr="004B22B5" w:rsidRDefault="005D05F7" w:rsidP="005D05F7">
            <w:pPr>
              <w:numPr>
                <w:ilvl w:val="0"/>
                <w:numId w:val="20"/>
              </w:numPr>
              <w:tabs>
                <w:tab w:val="clear" w:pos="720"/>
              </w:tabs>
              <w:spacing w:after="0" w:line="240" w:lineRule="auto"/>
              <w:ind w:left="260" w:hanging="260"/>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lastRenderedPageBreak/>
              <w:t>16</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20" w:anchor="#" w:tgtFrame="_blank" w:history="1">
              <w:r w:rsidR="005D05F7" w:rsidRPr="004B22B5">
                <w:rPr>
                  <w:rStyle w:val="Hyperlink"/>
                  <w:rFonts w:ascii="Arial" w:hAnsi="Arial" w:cs="Arial"/>
                  <w:bCs/>
                  <w:color w:val="auto"/>
                </w:rPr>
                <w:t>Maldives</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5"/>
              </w:numPr>
              <w:tabs>
                <w:tab w:val="left" w:pos="260"/>
              </w:tabs>
              <w:spacing w:after="0" w:line="240" w:lineRule="auto"/>
              <w:ind w:left="260" w:hanging="260"/>
              <w:rPr>
                <w:rFonts w:ascii="Arial" w:hAnsi="Arial" w:cs="Arial"/>
                <w:bCs/>
              </w:rPr>
            </w:pPr>
            <w:r>
              <w:rPr>
                <w:rFonts w:ascii="Arial" w:hAnsi="Arial" w:cs="Arial"/>
                <w:bCs/>
              </w:rPr>
              <w:t>HE. Mr. Ahmed NAZIM (Deputy Speaker)</w:t>
            </w:r>
          </w:p>
          <w:p w:rsidR="005D05F7" w:rsidRDefault="005D05F7" w:rsidP="005D05F7">
            <w:pPr>
              <w:numPr>
                <w:ilvl w:val="0"/>
                <w:numId w:val="35"/>
              </w:numPr>
              <w:tabs>
                <w:tab w:val="left" w:pos="260"/>
              </w:tabs>
              <w:spacing w:after="0" w:line="240" w:lineRule="auto"/>
              <w:ind w:left="260" w:hanging="260"/>
              <w:rPr>
                <w:rFonts w:ascii="Arial" w:hAnsi="Arial" w:cs="Arial"/>
                <w:bCs/>
              </w:rPr>
            </w:pPr>
            <w:r>
              <w:rPr>
                <w:rFonts w:ascii="Arial" w:hAnsi="Arial" w:cs="Arial"/>
                <w:bCs/>
              </w:rPr>
              <w:t>Hon. Ahmed MOOSA (MP)</w:t>
            </w:r>
          </w:p>
          <w:p w:rsidR="005D05F7" w:rsidRDefault="005D05F7" w:rsidP="005D05F7">
            <w:pPr>
              <w:numPr>
                <w:ilvl w:val="0"/>
                <w:numId w:val="35"/>
              </w:numPr>
              <w:tabs>
                <w:tab w:val="left" w:pos="260"/>
              </w:tabs>
              <w:spacing w:after="0" w:line="240" w:lineRule="auto"/>
              <w:ind w:left="260" w:hanging="260"/>
              <w:rPr>
                <w:rFonts w:ascii="Arial" w:hAnsi="Arial" w:cs="Arial"/>
                <w:bCs/>
              </w:rPr>
            </w:pPr>
            <w:r>
              <w:rPr>
                <w:rFonts w:ascii="Arial" w:hAnsi="Arial" w:cs="Arial"/>
                <w:bCs/>
              </w:rPr>
              <w:t>Mr. Hassan Shiyam MOHAMED (Secretary)</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17</w:t>
            </w:r>
          </w:p>
        </w:tc>
        <w:tc>
          <w:tcPr>
            <w:tcW w:w="4063" w:type="dxa"/>
            <w:tcBorders>
              <w:top w:val="single" w:sz="4" w:space="0" w:color="auto"/>
              <w:left w:val="single" w:sz="4" w:space="0" w:color="auto"/>
              <w:bottom w:val="single" w:sz="4" w:space="0" w:color="auto"/>
              <w:right w:val="single" w:sz="4" w:space="0" w:color="auto"/>
            </w:tcBorders>
          </w:tcPr>
          <w:p w:rsidR="005D05F7" w:rsidRDefault="005D05F7" w:rsidP="0007535B">
            <w:pPr>
              <w:tabs>
                <w:tab w:val="left" w:pos="1177"/>
              </w:tabs>
              <w:rPr>
                <w:rFonts w:ascii="Arial" w:hAnsi="Arial" w:cs="Arial"/>
                <w:bCs/>
              </w:rPr>
            </w:pPr>
            <w:smartTag w:uri="urn:schemas-microsoft-com:office:smarttags" w:element="place">
              <w:smartTag w:uri="urn:schemas-microsoft-com:office:smarttags" w:element="country-region">
                <w:r>
                  <w:rPr>
                    <w:rFonts w:ascii="Arial" w:hAnsi="Arial" w:cs="Arial"/>
                    <w:bCs/>
                  </w:rPr>
                  <w:t>Pakistan</w:t>
                </w:r>
              </w:smartTag>
            </w:smartTag>
            <w:r>
              <w:rPr>
                <w:rFonts w:ascii="Arial" w:hAnsi="Arial" w:cs="Arial"/>
                <w:bCs/>
              </w:rPr>
              <w:t xml:space="preserve"> (Islamic Republic of)</w:t>
            </w:r>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5"/>
              </w:numPr>
              <w:tabs>
                <w:tab w:val="left" w:pos="260"/>
              </w:tabs>
              <w:spacing w:after="0" w:line="240" w:lineRule="auto"/>
              <w:ind w:left="260" w:hanging="260"/>
              <w:rPr>
                <w:rFonts w:ascii="Arial" w:hAnsi="Arial" w:cs="Arial"/>
                <w:bCs/>
              </w:rPr>
            </w:pPr>
            <w:r>
              <w:rPr>
                <w:rFonts w:ascii="Arial" w:hAnsi="Arial" w:cs="Arial"/>
                <w:bCs/>
              </w:rPr>
              <w:t>Hon. Senator Dr. Abdul Khaliq PIRZADA (MP)</w:t>
            </w:r>
          </w:p>
          <w:p w:rsidR="005D05F7" w:rsidRPr="00292EBD" w:rsidRDefault="005D05F7" w:rsidP="005D05F7">
            <w:pPr>
              <w:numPr>
                <w:ilvl w:val="0"/>
                <w:numId w:val="35"/>
              </w:numPr>
              <w:tabs>
                <w:tab w:val="left" w:pos="260"/>
              </w:tabs>
              <w:spacing w:after="0" w:line="240" w:lineRule="auto"/>
              <w:ind w:left="260" w:hanging="260"/>
              <w:rPr>
                <w:rFonts w:ascii="Arial" w:hAnsi="Arial" w:cs="Arial"/>
                <w:bCs/>
              </w:rPr>
            </w:pPr>
            <w:r>
              <w:rPr>
                <w:rFonts w:ascii="Arial" w:hAnsi="Arial" w:cs="Arial"/>
                <w:bCs/>
              </w:rPr>
              <w:t>Hon. Senator Mohammad HUMAYUN KHAN (MP)</w:t>
            </w:r>
          </w:p>
          <w:p w:rsidR="005D05F7" w:rsidRDefault="005D05F7" w:rsidP="005D05F7">
            <w:pPr>
              <w:numPr>
                <w:ilvl w:val="0"/>
                <w:numId w:val="35"/>
              </w:numPr>
              <w:tabs>
                <w:tab w:val="left" w:pos="260"/>
              </w:tabs>
              <w:spacing w:after="0" w:line="240" w:lineRule="auto"/>
              <w:ind w:left="260" w:hanging="260"/>
              <w:rPr>
                <w:rFonts w:ascii="Arial" w:hAnsi="Arial" w:cs="Arial"/>
                <w:bCs/>
              </w:rPr>
            </w:pPr>
            <w:r>
              <w:rPr>
                <w:rFonts w:ascii="Arial" w:hAnsi="Arial" w:cs="Arial"/>
                <w:bCs/>
              </w:rPr>
              <w:t>Mr. Raja Abdul KHALIQ (Protocol)</w:t>
            </w:r>
          </w:p>
          <w:p w:rsidR="005D05F7" w:rsidRPr="004B22B5" w:rsidRDefault="005D05F7" w:rsidP="0007535B">
            <w:pPr>
              <w:tabs>
                <w:tab w:val="left" w:pos="260"/>
              </w:tabs>
              <w:ind w:left="260"/>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18</w:t>
            </w:r>
          </w:p>
        </w:tc>
        <w:tc>
          <w:tcPr>
            <w:tcW w:w="4063" w:type="dxa"/>
            <w:tcBorders>
              <w:top w:val="single" w:sz="4" w:space="0" w:color="auto"/>
              <w:left w:val="single" w:sz="4" w:space="0" w:color="auto"/>
              <w:bottom w:val="single" w:sz="4" w:space="0" w:color="auto"/>
              <w:right w:val="single" w:sz="4" w:space="0" w:color="auto"/>
            </w:tcBorders>
          </w:tcPr>
          <w:p w:rsidR="005D05F7" w:rsidRDefault="005D05F7" w:rsidP="0007535B">
            <w:pPr>
              <w:tabs>
                <w:tab w:val="left" w:pos="1177"/>
              </w:tabs>
              <w:rPr>
                <w:rFonts w:ascii="Arial" w:hAnsi="Arial" w:cs="Arial"/>
                <w:bCs/>
              </w:rPr>
            </w:pPr>
            <w:smartTag w:uri="urn:schemas-microsoft-com:office:smarttags" w:element="place">
              <w:smartTag w:uri="urn:schemas-microsoft-com:office:smarttags" w:element="country-region">
                <w:r>
                  <w:rPr>
                    <w:rFonts w:ascii="Arial" w:hAnsi="Arial" w:cs="Arial"/>
                    <w:bCs/>
                  </w:rPr>
                  <w:t>Palau</w:t>
                </w:r>
              </w:smartTag>
            </w:smartTag>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5"/>
              </w:numPr>
              <w:tabs>
                <w:tab w:val="left" w:pos="260"/>
              </w:tabs>
              <w:spacing w:after="0" w:line="240" w:lineRule="auto"/>
              <w:ind w:left="260" w:hanging="260"/>
              <w:rPr>
                <w:rFonts w:ascii="Arial" w:hAnsi="Arial" w:cs="Arial"/>
                <w:bCs/>
              </w:rPr>
            </w:pPr>
            <w:r>
              <w:rPr>
                <w:rFonts w:ascii="Arial" w:hAnsi="Arial" w:cs="Arial"/>
                <w:bCs/>
              </w:rPr>
              <w:t>Hon. Mr. Gibson KANAI (MP)</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19</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21" w:anchor="#" w:tgtFrame="_blank" w:history="1">
              <w:r w:rsidR="005D05F7" w:rsidRPr="004B22B5">
                <w:rPr>
                  <w:rStyle w:val="Hyperlink"/>
                  <w:rFonts w:ascii="Arial" w:hAnsi="Arial" w:cs="Arial"/>
                  <w:bCs/>
                  <w:color w:val="auto"/>
                  <w:lang w:val="fi-FI"/>
                </w:rPr>
                <w:t>Palestine</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8"/>
              </w:numPr>
              <w:tabs>
                <w:tab w:val="clear" w:pos="720"/>
                <w:tab w:val="num" w:pos="260"/>
                <w:tab w:val="left" w:pos="1177"/>
              </w:tabs>
              <w:spacing w:after="0" w:line="240" w:lineRule="auto"/>
              <w:ind w:left="260" w:hanging="260"/>
              <w:rPr>
                <w:rFonts w:ascii="Arial" w:hAnsi="Arial" w:cs="Arial"/>
                <w:bCs/>
              </w:rPr>
            </w:pPr>
            <w:r>
              <w:rPr>
                <w:rFonts w:ascii="Arial" w:hAnsi="Arial" w:cs="Arial"/>
                <w:bCs/>
              </w:rPr>
              <w:t>Hon. Mr. M. Taysir QUBA’A (Deputy Speaker)</w:t>
            </w:r>
          </w:p>
          <w:p w:rsidR="005D05F7" w:rsidRDefault="005D05F7" w:rsidP="005D05F7">
            <w:pPr>
              <w:numPr>
                <w:ilvl w:val="0"/>
                <w:numId w:val="28"/>
              </w:numPr>
              <w:tabs>
                <w:tab w:val="clear" w:pos="720"/>
                <w:tab w:val="num" w:pos="260"/>
                <w:tab w:val="left" w:pos="1177"/>
              </w:tabs>
              <w:spacing w:after="0" w:line="240" w:lineRule="auto"/>
              <w:ind w:left="260" w:hanging="260"/>
              <w:rPr>
                <w:rFonts w:ascii="Arial" w:hAnsi="Arial" w:cs="Arial"/>
                <w:bCs/>
              </w:rPr>
            </w:pPr>
            <w:r>
              <w:rPr>
                <w:rFonts w:ascii="Arial" w:hAnsi="Arial" w:cs="Arial"/>
                <w:bCs/>
              </w:rPr>
              <w:t>Hon. Mr. Zuhair SANDUKA (MP)</w:t>
            </w:r>
          </w:p>
          <w:p w:rsidR="005D05F7" w:rsidRDefault="005D05F7" w:rsidP="005D05F7">
            <w:pPr>
              <w:numPr>
                <w:ilvl w:val="0"/>
                <w:numId w:val="28"/>
              </w:numPr>
              <w:tabs>
                <w:tab w:val="clear" w:pos="720"/>
                <w:tab w:val="num" w:pos="260"/>
                <w:tab w:val="left" w:pos="1177"/>
              </w:tabs>
              <w:spacing w:after="0" w:line="240" w:lineRule="auto"/>
              <w:ind w:left="260" w:hanging="260"/>
              <w:rPr>
                <w:rFonts w:ascii="Arial" w:hAnsi="Arial" w:cs="Arial"/>
                <w:bCs/>
              </w:rPr>
            </w:pPr>
            <w:r>
              <w:rPr>
                <w:rFonts w:ascii="Arial" w:hAnsi="Arial" w:cs="Arial"/>
                <w:bCs/>
              </w:rPr>
              <w:t>Hon. Ms. Jihad ABU-ZNEID (MP)</w:t>
            </w:r>
          </w:p>
          <w:p w:rsidR="005D05F7" w:rsidRPr="004B22B5" w:rsidRDefault="005D05F7" w:rsidP="0007535B">
            <w:pPr>
              <w:tabs>
                <w:tab w:val="left" w:pos="1177"/>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Default="005D05F7" w:rsidP="0007535B">
            <w:pPr>
              <w:tabs>
                <w:tab w:val="left" w:pos="1177"/>
              </w:tabs>
              <w:jc w:val="center"/>
              <w:rPr>
                <w:rFonts w:ascii="Arial" w:hAnsi="Arial" w:cs="Arial"/>
                <w:bCs/>
              </w:rPr>
            </w:pPr>
            <w:r>
              <w:rPr>
                <w:rFonts w:ascii="Arial" w:hAnsi="Arial" w:cs="Arial"/>
                <w:bCs/>
              </w:rPr>
              <w:t>20</w:t>
            </w:r>
          </w:p>
        </w:tc>
        <w:tc>
          <w:tcPr>
            <w:tcW w:w="4063" w:type="dxa"/>
            <w:tcBorders>
              <w:top w:val="single" w:sz="4" w:space="0" w:color="auto"/>
              <w:left w:val="single" w:sz="4" w:space="0" w:color="auto"/>
              <w:bottom w:val="single" w:sz="4" w:space="0" w:color="auto"/>
              <w:right w:val="single" w:sz="4" w:space="0" w:color="auto"/>
            </w:tcBorders>
          </w:tcPr>
          <w:p w:rsidR="005D05F7" w:rsidRDefault="005D05F7" w:rsidP="0007535B">
            <w:pPr>
              <w:tabs>
                <w:tab w:val="left" w:pos="1177"/>
              </w:tabs>
              <w:rPr>
                <w:rFonts w:ascii="Arial" w:hAnsi="Arial" w:cs="Arial"/>
                <w:bCs/>
              </w:rPr>
            </w:pPr>
            <w:r>
              <w:rPr>
                <w:rFonts w:ascii="Arial" w:hAnsi="Arial" w:cs="Arial"/>
                <w:bCs/>
              </w:rPr>
              <w:t>Republic of Korea</w:t>
            </w:r>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Hon. Mr. KIM Sung Gon (MP)</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Hon. Mrs. JUN Hye Sook (MP)</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Hon. Mr. LEE Han Sung (MP)</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Hon. Mr. CHANG Je Won (MP)</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Mrs. LEE Kyung Eun (Secretary)</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Mrs. KIM You Jeong (Secretary)</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Ms. Woo Jung Yi (Interpreter)</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Ms. KIM Won Hee (Interpreter)</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Mr. AHN Myung Soo (Embassy)</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Mr. LEE Young Keun (Embassy)</w:t>
            </w:r>
          </w:p>
          <w:p w:rsidR="005D05F7" w:rsidRDefault="005D05F7" w:rsidP="005D05F7">
            <w:pPr>
              <w:numPr>
                <w:ilvl w:val="0"/>
                <w:numId w:val="26"/>
              </w:numPr>
              <w:tabs>
                <w:tab w:val="clear" w:pos="720"/>
                <w:tab w:val="left" w:pos="260"/>
              </w:tabs>
              <w:spacing w:after="0" w:line="240" w:lineRule="auto"/>
              <w:ind w:left="260" w:hanging="260"/>
              <w:rPr>
                <w:rFonts w:ascii="Arial" w:hAnsi="Arial" w:cs="Arial"/>
                <w:bCs/>
              </w:rPr>
            </w:pPr>
            <w:r>
              <w:rPr>
                <w:rFonts w:ascii="Arial" w:hAnsi="Arial" w:cs="Arial"/>
                <w:bCs/>
              </w:rPr>
              <w:t>Mr. SONG Ju Hyung (Embassy)</w:t>
            </w:r>
          </w:p>
          <w:p w:rsidR="005D05F7" w:rsidRPr="004B22B5" w:rsidRDefault="005D05F7" w:rsidP="0007535B">
            <w:pPr>
              <w:tabs>
                <w:tab w:val="left" w:pos="260"/>
              </w:tabs>
              <w:rPr>
                <w:rFonts w:ascii="Arial" w:hAnsi="Arial" w:cs="Arial"/>
                <w:bCs/>
              </w:rPr>
            </w:pPr>
            <w:r>
              <w:rPr>
                <w:rFonts w:ascii="Arial" w:hAnsi="Arial" w:cs="Arial"/>
                <w:bCs/>
              </w:rPr>
              <w:t xml:space="preserve"> </w:t>
            </w: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21</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22" w:tgtFrame="_blank" w:history="1">
              <w:r w:rsidR="005D05F7" w:rsidRPr="004B22B5">
                <w:rPr>
                  <w:rStyle w:val="Hyperlink"/>
                  <w:rFonts w:ascii="Arial" w:hAnsi="Arial" w:cs="Arial"/>
                  <w:bCs/>
                  <w:color w:val="auto"/>
                </w:rPr>
                <w:t>Russian Federation</w:t>
              </w:r>
            </w:hyperlink>
          </w:p>
        </w:tc>
        <w:tc>
          <w:tcPr>
            <w:tcW w:w="4886" w:type="dxa"/>
            <w:tcBorders>
              <w:top w:val="single" w:sz="4" w:space="0" w:color="auto"/>
              <w:left w:val="single" w:sz="4" w:space="0" w:color="auto"/>
              <w:bottom w:val="single" w:sz="4" w:space="0" w:color="auto"/>
            </w:tcBorders>
          </w:tcPr>
          <w:p w:rsidR="005D05F7" w:rsidRDefault="005D05F7" w:rsidP="0007535B">
            <w:pPr>
              <w:rPr>
                <w:rFonts w:ascii="Arial" w:hAnsi="Arial" w:cs="Arial"/>
                <w:bCs/>
              </w:rPr>
            </w:pPr>
          </w:p>
          <w:p w:rsidR="005D05F7" w:rsidRDefault="005D05F7" w:rsidP="005D05F7">
            <w:pPr>
              <w:numPr>
                <w:ilvl w:val="0"/>
                <w:numId w:val="43"/>
              </w:numPr>
              <w:tabs>
                <w:tab w:val="left" w:pos="260"/>
              </w:tabs>
              <w:spacing w:after="0" w:line="240" w:lineRule="auto"/>
              <w:ind w:hanging="720"/>
              <w:rPr>
                <w:rFonts w:ascii="Arial" w:hAnsi="Arial" w:cs="Arial"/>
                <w:bCs/>
              </w:rPr>
            </w:pPr>
            <w:r>
              <w:rPr>
                <w:rFonts w:ascii="Arial" w:hAnsi="Arial" w:cs="Arial"/>
                <w:bCs/>
              </w:rPr>
              <w:t>Hon. Mr. Rudik ISKUZHIN (MP)</w:t>
            </w:r>
          </w:p>
          <w:p w:rsidR="005D05F7" w:rsidRPr="002C7CA2" w:rsidRDefault="005D05F7" w:rsidP="005D05F7">
            <w:pPr>
              <w:numPr>
                <w:ilvl w:val="0"/>
                <w:numId w:val="43"/>
              </w:numPr>
              <w:tabs>
                <w:tab w:val="left" w:pos="260"/>
              </w:tabs>
              <w:spacing w:after="0" w:line="240" w:lineRule="auto"/>
              <w:ind w:hanging="720"/>
              <w:rPr>
                <w:rFonts w:ascii="Arial" w:hAnsi="Arial" w:cs="Arial"/>
                <w:bCs/>
              </w:rPr>
            </w:pPr>
            <w:r>
              <w:rPr>
                <w:rFonts w:ascii="Arial" w:hAnsi="Arial" w:cs="Arial"/>
                <w:bCs/>
              </w:rPr>
              <w:t>Hon. Mr. Georgy K. LEONTEV (MP)</w:t>
            </w:r>
          </w:p>
          <w:p w:rsidR="005D05F7" w:rsidRDefault="005D05F7" w:rsidP="005D05F7">
            <w:pPr>
              <w:numPr>
                <w:ilvl w:val="0"/>
                <w:numId w:val="43"/>
              </w:numPr>
              <w:tabs>
                <w:tab w:val="clear" w:pos="720"/>
                <w:tab w:val="num" w:pos="264"/>
              </w:tabs>
              <w:spacing w:after="0" w:line="240" w:lineRule="auto"/>
              <w:ind w:left="264" w:hanging="264"/>
              <w:rPr>
                <w:rFonts w:ascii="Arial" w:hAnsi="Arial" w:cs="Arial"/>
                <w:bCs/>
              </w:rPr>
            </w:pPr>
            <w:r>
              <w:rPr>
                <w:rFonts w:ascii="Arial" w:hAnsi="Arial" w:cs="Arial"/>
                <w:bCs/>
              </w:rPr>
              <w:t>Hon. Mr. Igor K. CHERNYSHENKO (MP)</w:t>
            </w:r>
          </w:p>
          <w:p w:rsidR="005D05F7" w:rsidRPr="009460A5" w:rsidRDefault="005D05F7" w:rsidP="005D05F7">
            <w:pPr>
              <w:numPr>
                <w:ilvl w:val="0"/>
                <w:numId w:val="25"/>
              </w:numPr>
              <w:tabs>
                <w:tab w:val="clear" w:pos="720"/>
                <w:tab w:val="left" w:pos="260"/>
              </w:tabs>
              <w:spacing w:after="0" w:line="240" w:lineRule="auto"/>
              <w:ind w:left="260" w:hanging="260"/>
              <w:rPr>
                <w:rFonts w:ascii="Arial" w:hAnsi="Arial" w:cs="Arial"/>
                <w:bCs/>
              </w:rPr>
            </w:pPr>
            <w:r>
              <w:rPr>
                <w:rFonts w:ascii="Arial" w:hAnsi="Arial" w:cs="Arial"/>
                <w:bCs/>
              </w:rPr>
              <w:t>Mrs. Olga FOLOMEEVA (Advisor)</w:t>
            </w:r>
          </w:p>
          <w:p w:rsidR="005D05F7" w:rsidRDefault="005D05F7" w:rsidP="005D05F7">
            <w:pPr>
              <w:numPr>
                <w:ilvl w:val="0"/>
                <w:numId w:val="25"/>
              </w:numPr>
              <w:tabs>
                <w:tab w:val="clear" w:pos="720"/>
                <w:tab w:val="left" w:pos="260"/>
              </w:tabs>
              <w:spacing w:after="0" w:line="240" w:lineRule="auto"/>
              <w:ind w:left="260" w:hanging="260"/>
              <w:rPr>
                <w:rFonts w:ascii="Arial" w:hAnsi="Arial" w:cs="Arial"/>
                <w:bCs/>
              </w:rPr>
            </w:pPr>
            <w:r>
              <w:rPr>
                <w:rFonts w:ascii="Arial" w:hAnsi="Arial" w:cs="Arial"/>
                <w:bCs/>
              </w:rPr>
              <w:t>Ms. Yulia V. GUSKOVA (Advisor)</w:t>
            </w:r>
          </w:p>
          <w:p w:rsidR="005D05F7" w:rsidRDefault="005D05F7" w:rsidP="005D05F7">
            <w:pPr>
              <w:numPr>
                <w:ilvl w:val="0"/>
                <w:numId w:val="25"/>
              </w:numPr>
              <w:tabs>
                <w:tab w:val="clear" w:pos="720"/>
                <w:tab w:val="left" w:pos="260"/>
              </w:tabs>
              <w:spacing w:after="0" w:line="240" w:lineRule="auto"/>
              <w:ind w:left="260" w:hanging="260"/>
              <w:rPr>
                <w:rFonts w:ascii="Arial" w:hAnsi="Arial" w:cs="Arial"/>
                <w:bCs/>
              </w:rPr>
            </w:pPr>
            <w:r>
              <w:rPr>
                <w:rFonts w:ascii="Arial" w:hAnsi="Arial" w:cs="Arial"/>
                <w:bCs/>
              </w:rPr>
              <w:t>Mr. Konstantin TSUKANOV (Interpreter)</w:t>
            </w:r>
          </w:p>
          <w:p w:rsidR="005D05F7" w:rsidRDefault="005D05F7" w:rsidP="005D05F7">
            <w:pPr>
              <w:numPr>
                <w:ilvl w:val="0"/>
                <w:numId w:val="25"/>
              </w:numPr>
              <w:tabs>
                <w:tab w:val="clear" w:pos="720"/>
                <w:tab w:val="left" w:pos="260"/>
              </w:tabs>
              <w:spacing w:after="0" w:line="240" w:lineRule="auto"/>
              <w:ind w:left="260" w:hanging="260"/>
              <w:rPr>
                <w:rFonts w:ascii="Arial" w:hAnsi="Arial" w:cs="Arial"/>
                <w:bCs/>
              </w:rPr>
            </w:pPr>
            <w:r>
              <w:rPr>
                <w:rFonts w:ascii="Arial" w:hAnsi="Arial" w:cs="Arial"/>
                <w:bCs/>
              </w:rPr>
              <w:t>Mr. Alexander V. TRIBUNSKY (interpreter)</w:t>
            </w:r>
          </w:p>
          <w:p w:rsidR="005D05F7" w:rsidRDefault="005D05F7" w:rsidP="005D05F7">
            <w:pPr>
              <w:numPr>
                <w:ilvl w:val="0"/>
                <w:numId w:val="25"/>
              </w:numPr>
              <w:tabs>
                <w:tab w:val="clear" w:pos="720"/>
                <w:tab w:val="left" w:pos="260"/>
              </w:tabs>
              <w:spacing w:after="0" w:line="240" w:lineRule="auto"/>
              <w:ind w:left="260" w:hanging="260"/>
              <w:rPr>
                <w:rFonts w:ascii="Arial" w:hAnsi="Arial" w:cs="Arial"/>
                <w:bCs/>
              </w:rPr>
            </w:pPr>
            <w:r>
              <w:rPr>
                <w:rFonts w:ascii="Arial" w:hAnsi="Arial" w:cs="Arial"/>
                <w:bCs/>
              </w:rPr>
              <w:t>Mr. Alexander E. ZIMIN (Attache/Embassy)</w:t>
            </w:r>
          </w:p>
          <w:p w:rsidR="005D05F7" w:rsidRDefault="005D05F7" w:rsidP="005D05F7">
            <w:pPr>
              <w:numPr>
                <w:ilvl w:val="0"/>
                <w:numId w:val="25"/>
              </w:numPr>
              <w:tabs>
                <w:tab w:val="clear" w:pos="720"/>
                <w:tab w:val="left" w:pos="260"/>
              </w:tabs>
              <w:spacing w:after="0" w:line="240" w:lineRule="auto"/>
              <w:ind w:left="260" w:hanging="260"/>
              <w:rPr>
                <w:rFonts w:ascii="Arial" w:hAnsi="Arial" w:cs="Arial"/>
                <w:bCs/>
              </w:rPr>
            </w:pPr>
            <w:r>
              <w:rPr>
                <w:rFonts w:ascii="Arial" w:hAnsi="Arial" w:cs="Arial"/>
                <w:bCs/>
              </w:rPr>
              <w:t>Mr. Denis V. ANTONYUK (Attache/Embassy)</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22</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23" w:tgtFrame="_blank" w:history="1">
              <w:r w:rsidR="005D05F7" w:rsidRPr="004B22B5">
                <w:rPr>
                  <w:rStyle w:val="Hyperlink"/>
                  <w:rFonts w:ascii="Arial" w:hAnsi="Arial" w:cs="Arial"/>
                  <w:bCs/>
                  <w:color w:val="auto"/>
                  <w:lang w:val="fi-FI"/>
                </w:rPr>
                <w:t>Saudi Arabia</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2"/>
              </w:numPr>
              <w:tabs>
                <w:tab w:val="clear" w:pos="720"/>
                <w:tab w:val="left" w:pos="260"/>
              </w:tabs>
              <w:spacing w:after="0" w:line="240" w:lineRule="auto"/>
              <w:ind w:left="260" w:hanging="260"/>
              <w:rPr>
                <w:rFonts w:ascii="Arial" w:hAnsi="Arial" w:cs="Arial"/>
                <w:bCs/>
              </w:rPr>
            </w:pPr>
            <w:r>
              <w:rPr>
                <w:rFonts w:ascii="Arial" w:hAnsi="Arial" w:cs="Arial"/>
                <w:bCs/>
              </w:rPr>
              <w:t>Hon. Dr. Abdulaziz bin Abdurahman ANNASRULLAH (MP)</w:t>
            </w:r>
          </w:p>
          <w:p w:rsidR="005D05F7" w:rsidRDefault="005D05F7" w:rsidP="005D05F7">
            <w:pPr>
              <w:numPr>
                <w:ilvl w:val="0"/>
                <w:numId w:val="22"/>
              </w:numPr>
              <w:tabs>
                <w:tab w:val="clear" w:pos="720"/>
                <w:tab w:val="left" w:pos="260"/>
              </w:tabs>
              <w:spacing w:after="0" w:line="240" w:lineRule="auto"/>
              <w:ind w:left="260" w:hanging="260"/>
              <w:rPr>
                <w:rFonts w:ascii="Arial" w:hAnsi="Arial" w:cs="Arial"/>
                <w:bCs/>
              </w:rPr>
            </w:pPr>
            <w:r>
              <w:rPr>
                <w:rFonts w:ascii="Arial" w:hAnsi="Arial" w:cs="Arial"/>
                <w:bCs/>
              </w:rPr>
              <w:lastRenderedPageBreak/>
              <w:t>Hon. Dr. Tolal bin Mahmood DOHI (MP)</w:t>
            </w:r>
          </w:p>
          <w:p w:rsidR="005D05F7" w:rsidRDefault="005D05F7" w:rsidP="005D05F7">
            <w:pPr>
              <w:numPr>
                <w:ilvl w:val="0"/>
                <w:numId w:val="22"/>
              </w:numPr>
              <w:tabs>
                <w:tab w:val="clear" w:pos="720"/>
                <w:tab w:val="left" w:pos="260"/>
              </w:tabs>
              <w:spacing w:after="0" w:line="240" w:lineRule="auto"/>
              <w:ind w:left="260" w:hanging="260"/>
              <w:rPr>
                <w:rFonts w:ascii="Arial" w:hAnsi="Arial" w:cs="Arial"/>
                <w:bCs/>
              </w:rPr>
            </w:pPr>
            <w:r>
              <w:rPr>
                <w:rFonts w:ascii="Arial" w:hAnsi="Arial" w:cs="Arial"/>
                <w:bCs/>
              </w:rPr>
              <w:t>Hon. Dr. Abdullah bin Muhammad NASIF (MP)</w:t>
            </w:r>
          </w:p>
          <w:p w:rsidR="005D05F7" w:rsidRDefault="005D05F7" w:rsidP="005D05F7">
            <w:pPr>
              <w:numPr>
                <w:ilvl w:val="0"/>
                <w:numId w:val="22"/>
              </w:numPr>
              <w:tabs>
                <w:tab w:val="clear" w:pos="720"/>
                <w:tab w:val="left" w:pos="260"/>
              </w:tabs>
              <w:spacing w:after="0" w:line="240" w:lineRule="auto"/>
              <w:ind w:left="260" w:hanging="260"/>
              <w:rPr>
                <w:rFonts w:ascii="Arial" w:hAnsi="Arial" w:cs="Arial"/>
                <w:bCs/>
              </w:rPr>
            </w:pPr>
            <w:r>
              <w:rPr>
                <w:rFonts w:ascii="Arial" w:hAnsi="Arial" w:cs="Arial"/>
                <w:bCs/>
              </w:rPr>
              <w:t>Hon.Dr. Abdurrahman bin Ahmad HEJAN (MP)</w:t>
            </w:r>
          </w:p>
          <w:p w:rsidR="005D05F7" w:rsidRDefault="005D05F7" w:rsidP="005D05F7">
            <w:pPr>
              <w:numPr>
                <w:ilvl w:val="0"/>
                <w:numId w:val="22"/>
              </w:numPr>
              <w:tabs>
                <w:tab w:val="clear" w:pos="720"/>
                <w:tab w:val="left" w:pos="260"/>
              </w:tabs>
              <w:spacing w:after="0" w:line="240" w:lineRule="auto"/>
              <w:ind w:left="260" w:hanging="260"/>
              <w:rPr>
                <w:rFonts w:ascii="Arial" w:hAnsi="Arial" w:cs="Arial"/>
                <w:bCs/>
              </w:rPr>
            </w:pPr>
            <w:r>
              <w:rPr>
                <w:rFonts w:ascii="Arial" w:hAnsi="Arial" w:cs="Arial"/>
                <w:bCs/>
              </w:rPr>
              <w:t>Mr. Saad bin Nasir AL ANGARI (Advisor)</w:t>
            </w:r>
          </w:p>
          <w:p w:rsidR="005D05F7" w:rsidRDefault="005D05F7" w:rsidP="005D05F7">
            <w:pPr>
              <w:numPr>
                <w:ilvl w:val="0"/>
                <w:numId w:val="22"/>
              </w:numPr>
              <w:tabs>
                <w:tab w:val="clear" w:pos="720"/>
                <w:tab w:val="left" w:pos="260"/>
              </w:tabs>
              <w:spacing w:after="0" w:line="240" w:lineRule="auto"/>
              <w:ind w:left="260" w:hanging="260"/>
              <w:rPr>
                <w:rFonts w:ascii="Arial" w:hAnsi="Arial" w:cs="Arial"/>
                <w:bCs/>
              </w:rPr>
            </w:pPr>
            <w:r>
              <w:rPr>
                <w:rFonts w:ascii="Arial" w:hAnsi="Arial" w:cs="Arial"/>
                <w:bCs/>
              </w:rPr>
              <w:t>Mr. Khalid AL TURKI (protocol)</w:t>
            </w:r>
          </w:p>
          <w:p w:rsidR="005D05F7" w:rsidRDefault="005D05F7" w:rsidP="005D05F7">
            <w:pPr>
              <w:numPr>
                <w:ilvl w:val="0"/>
                <w:numId w:val="22"/>
              </w:numPr>
              <w:tabs>
                <w:tab w:val="clear" w:pos="720"/>
                <w:tab w:val="left" w:pos="260"/>
              </w:tabs>
              <w:spacing w:after="0" w:line="240" w:lineRule="auto"/>
              <w:ind w:left="260" w:hanging="260"/>
              <w:rPr>
                <w:rFonts w:ascii="Arial" w:hAnsi="Arial" w:cs="Arial"/>
                <w:bCs/>
              </w:rPr>
            </w:pPr>
            <w:r>
              <w:rPr>
                <w:rFonts w:ascii="Arial" w:hAnsi="Arial" w:cs="Arial"/>
                <w:bCs/>
              </w:rPr>
              <w:t>Mr. Anas Abdulaziz  bin SAID (Researcher)</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lastRenderedPageBreak/>
              <w:t>23</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360"/>
              </w:tabs>
              <w:rPr>
                <w:rFonts w:ascii="Arial" w:hAnsi="Arial" w:cs="Arial"/>
                <w:bCs/>
                <w:lang w:val="fi-FI"/>
              </w:rPr>
            </w:pPr>
            <w:hyperlink r:id="rId24" w:tgtFrame="_blank" w:history="1">
              <w:r w:rsidR="005D05F7" w:rsidRPr="004B22B5">
                <w:rPr>
                  <w:rStyle w:val="Hyperlink"/>
                  <w:rFonts w:ascii="Arial" w:hAnsi="Arial" w:cs="Arial"/>
                  <w:bCs/>
                  <w:color w:val="auto"/>
                  <w:lang w:val="fi-FI"/>
                </w:rPr>
                <w:t>Singapore</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1"/>
              </w:numPr>
              <w:tabs>
                <w:tab w:val="clear" w:pos="720"/>
                <w:tab w:val="num" w:pos="260"/>
              </w:tabs>
              <w:spacing w:after="0" w:line="240" w:lineRule="auto"/>
              <w:ind w:left="260" w:hanging="260"/>
              <w:rPr>
                <w:rFonts w:ascii="Arial" w:hAnsi="Arial" w:cs="Arial"/>
                <w:bCs/>
              </w:rPr>
            </w:pPr>
            <w:r>
              <w:rPr>
                <w:rFonts w:ascii="Arial" w:hAnsi="Arial" w:cs="Arial"/>
                <w:bCs/>
              </w:rPr>
              <w:t>Hon. Mr. WEE Siew Kim (MP)</w:t>
            </w:r>
          </w:p>
          <w:p w:rsidR="005D05F7" w:rsidRDefault="005D05F7" w:rsidP="005D05F7">
            <w:pPr>
              <w:numPr>
                <w:ilvl w:val="0"/>
                <w:numId w:val="21"/>
              </w:numPr>
              <w:tabs>
                <w:tab w:val="clear" w:pos="720"/>
                <w:tab w:val="num" w:pos="260"/>
              </w:tabs>
              <w:spacing w:after="0" w:line="240" w:lineRule="auto"/>
              <w:ind w:left="260" w:hanging="260"/>
              <w:rPr>
                <w:rFonts w:ascii="Arial" w:hAnsi="Arial" w:cs="Arial"/>
                <w:bCs/>
              </w:rPr>
            </w:pPr>
            <w:r>
              <w:rPr>
                <w:rFonts w:ascii="Arial" w:hAnsi="Arial" w:cs="Arial"/>
                <w:bCs/>
              </w:rPr>
              <w:t>Hon. Dr. Fatimah LATEEF (MP)</w:t>
            </w:r>
          </w:p>
          <w:p w:rsidR="005D05F7" w:rsidRDefault="005D05F7" w:rsidP="005D05F7">
            <w:pPr>
              <w:numPr>
                <w:ilvl w:val="0"/>
                <w:numId w:val="21"/>
              </w:numPr>
              <w:tabs>
                <w:tab w:val="clear" w:pos="720"/>
                <w:tab w:val="num" w:pos="260"/>
              </w:tabs>
              <w:spacing w:after="0" w:line="240" w:lineRule="auto"/>
              <w:ind w:left="260" w:hanging="260"/>
              <w:rPr>
                <w:rFonts w:ascii="Arial" w:hAnsi="Arial" w:cs="Arial"/>
                <w:bCs/>
              </w:rPr>
            </w:pPr>
            <w:r>
              <w:rPr>
                <w:rFonts w:ascii="Arial" w:hAnsi="Arial" w:cs="Arial"/>
                <w:bCs/>
              </w:rPr>
              <w:t>Ms. YIP Siew Joo (Secretary)</w:t>
            </w:r>
          </w:p>
          <w:p w:rsidR="005D05F7" w:rsidRPr="004B22B5" w:rsidRDefault="005D05F7" w:rsidP="0007535B">
            <w:pPr>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24</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25" w:tgtFrame="_blank" w:history="1">
              <w:r w:rsidR="005D05F7" w:rsidRPr="004B22B5">
                <w:rPr>
                  <w:rStyle w:val="Hyperlink"/>
                  <w:rFonts w:ascii="Arial" w:hAnsi="Arial" w:cs="Arial"/>
                  <w:bCs/>
                  <w:color w:val="auto"/>
                  <w:lang w:val="fi-FI"/>
                </w:rPr>
                <w:t>Syria</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41"/>
              </w:numPr>
              <w:tabs>
                <w:tab w:val="clear" w:pos="720"/>
                <w:tab w:val="num" w:pos="260"/>
                <w:tab w:val="left" w:pos="1177"/>
              </w:tabs>
              <w:spacing w:after="0" w:line="240" w:lineRule="auto"/>
              <w:ind w:left="321" w:hanging="321"/>
              <w:rPr>
                <w:rFonts w:ascii="Arial" w:hAnsi="Arial" w:cs="Arial"/>
                <w:bCs/>
              </w:rPr>
            </w:pPr>
            <w:r>
              <w:rPr>
                <w:rFonts w:ascii="Arial" w:hAnsi="Arial" w:cs="Arial"/>
                <w:bCs/>
              </w:rPr>
              <w:t>Hon. Mr. Mohammad Zouheir TAGHLIBI (MP)</w:t>
            </w:r>
          </w:p>
          <w:p w:rsidR="005D05F7" w:rsidRDefault="005D05F7" w:rsidP="005D05F7">
            <w:pPr>
              <w:numPr>
                <w:ilvl w:val="0"/>
                <w:numId w:val="41"/>
              </w:numPr>
              <w:tabs>
                <w:tab w:val="clear" w:pos="720"/>
                <w:tab w:val="num" w:pos="260"/>
                <w:tab w:val="left" w:pos="1177"/>
              </w:tabs>
              <w:spacing w:after="0" w:line="240" w:lineRule="auto"/>
              <w:ind w:left="321" w:hanging="321"/>
              <w:rPr>
                <w:rFonts w:ascii="Arial" w:hAnsi="Arial" w:cs="Arial"/>
                <w:bCs/>
              </w:rPr>
            </w:pPr>
            <w:r>
              <w:rPr>
                <w:rFonts w:ascii="Arial" w:hAnsi="Arial" w:cs="Arial"/>
                <w:bCs/>
              </w:rPr>
              <w:t>Mr. Zakareya SALWAYA (MP)</w:t>
            </w:r>
          </w:p>
          <w:p w:rsidR="005D05F7" w:rsidRDefault="005D05F7" w:rsidP="005D05F7">
            <w:pPr>
              <w:numPr>
                <w:ilvl w:val="0"/>
                <w:numId w:val="41"/>
              </w:numPr>
              <w:tabs>
                <w:tab w:val="clear" w:pos="720"/>
                <w:tab w:val="num" w:pos="260"/>
                <w:tab w:val="left" w:pos="1177"/>
              </w:tabs>
              <w:spacing w:after="0" w:line="240" w:lineRule="auto"/>
              <w:ind w:left="321" w:hanging="321"/>
              <w:rPr>
                <w:rFonts w:ascii="Arial" w:hAnsi="Arial" w:cs="Arial"/>
                <w:bCs/>
              </w:rPr>
            </w:pPr>
            <w:r>
              <w:rPr>
                <w:rFonts w:ascii="Arial" w:hAnsi="Arial" w:cs="Arial"/>
                <w:bCs/>
              </w:rPr>
              <w:t>Mr. Bassam ALKHATIB (Embassy)</w:t>
            </w:r>
          </w:p>
          <w:p w:rsidR="005D05F7" w:rsidRPr="004B22B5" w:rsidRDefault="005D05F7" w:rsidP="0007535B">
            <w:pPr>
              <w:tabs>
                <w:tab w:val="left" w:pos="1177"/>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Default="005D05F7" w:rsidP="0007535B">
            <w:pPr>
              <w:tabs>
                <w:tab w:val="left" w:pos="1177"/>
              </w:tabs>
              <w:jc w:val="center"/>
              <w:rPr>
                <w:rFonts w:ascii="Arial" w:hAnsi="Arial" w:cs="Arial"/>
                <w:bCs/>
              </w:rPr>
            </w:pPr>
            <w:r>
              <w:rPr>
                <w:rFonts w:ascii="Arial" w:hAnsi="Arial" w:cs="Arial"/>
                <w:bCs/>
              </w:rPr>
              <w:t>25</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26" w:tgtFrame="_blank" w:history="1">
              <w:r w:rsidR="005D05F7" w:rsidRPr="004B22B5">
                <w:rPr>
                  <w:rStyle w:val="Hyperlink"/>
                  <w:rFonts w:ascii="Arial" w:hAnsi="Arial" w:cs="Arial"/>
                  <w:bCs/>
                  <w:color w:val="auto"/>
                  <w:lang w:val="fi-FI"/>
                </w:rPr>
                <w:t>Tajikistan</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9"/>
              </w:numPr>
              <w:tabs>
                <w:tab w:val="clear" w:pos="720"/>
                <w:tab w:val="left" w:pos="260"/>
              </w:tabs>
              <w:spacing w:after="0" w:line="240" w:lineRule="auto"/>
              <w:ind w:left="260" w:hanging="260"/>
              <w:rPr>
                <w:rFonts w:ascii="Arial" w:hAnsi="Arial" w:cs="Arial"/>
                <w:bCs/>
              </w:rPr>
            </w:pPr>
            <w:r>
              <w:rPr>
                <w:rFonts w:ascii="Arial" w:hAnsi="Arial" w:cs="Arial"/>
                <w:bCs/>
              </w:rPr>
              <w:t>HE. Mr. Kurbonzoda KHONALI (Deputy Speaker)</w:t>
            </w:r>
          </w:p>
          <w:p w:rsidR="005D05F7" w:rsidRDefault="005D05F7" w:rsidP="005D05F7">
            <w:pPr>
              <w:numPr>
                <w:ilvl w:val="0"/>
                <w:numId w:val="29"/>
              </w:numPr>
              <w:tabs>
                <w:tab w:val="clear" w:pos="720"/>
                <w:tab w:val="left" w:pos="260"/>
              </w:tabs>
              <w:spacing w:after="0" w:line="240" w:lineRule="auto"/>
              <w:ind w:left="260" w:hanging="260"/>
              <w:rPr>
                <w:rFonts w:ascii="Arial" w:hAnsi="Arial" w:cs="Arial"/>
                <w:bCs/>
              </w:rPr>
            </w:pPr>
            <w:r>
              <w:rPr>
                <w:rFonts w:ascii="Arial" w:hAnsi="Arial" w:cs="Arial"/>
                <w:bCs/>
              </w:rPr>
              <w:t>HE. Mr. Hayridinov SADRIDDIN (Deputy Speaker)</w:t>
            </w:r>
          </w:p>
          <w:p w:rsidR="005D05F7" w:rsidRDefault="005D05F7" w:rsidP="005D05F7">
            <w:pPr>
              <w:numPr>
                <w:ilvl w:val="0"/>
                <w:numId w:val="29"/>
              </w:numPr>
              <w:tabs>
                <w:tab w:val="clear" w:pos="720"/>
                <w:tab w:val="left" w:pos="260"/>
              </w:tabs>
              <w:spacing w:after="0" w:line="240" w:lineRule="auto"/>
              <w:ind w:left="260" w:hanging="260"/>
              <w:rPr>
                <w:rFonts w:ascii="Arial" w:hAnsi="Arial" w:cs="Arial"/>
                <w:bCs/>
              </w:rPr>
            </w:pPr>
            <w:r>
              <w:rPr>
                <w:rFonts w:ascii="Arial" w:hAnsi="Arial" w:cs="Arial"/>
                <w:bCs/>
              </w:rPr>
              <w:t>Mr. Abdulloev HISORI (Secretary)</w:t>
            </w:r>
          </w:p>
          <w:p w:rsidR="005D05F7" w:rsidRDefault="005D05F7" w:rsidP="005D05F7">
            <w:pPr>
              <w:numPr>
                <w:ilvl w:val="0"/>
                <w:numId w:val="29"/>
              </w:numPr>
              <w:tabs>
                <w:tab w:val="clear" w:pos="720"/>
                <w:tab w:val="left" w:pos="260"/>
              </w:tabs>
              <w:spacing w:after="0" w:line="240" w:lineRule="auto"/>
              <w:ind w:left="260" w:hanging="260"/>
              <w:rPr>
                <w:rFonts w:ascii="Arial" w:hAnsi="Arial" w:cs="Arial"/>
                <w:bCs/>
              </w:rPr>
            </w:pPr>
            <w:r>
              <w:rPr>
                <w:rFonts w:ascii="Arial" w:hAnsi="Arial" w:cs="Arial"/>
                <w:bCs/>
              </w:rPr>
              <w:t>Mr. Mamadrasulov SHERZAMON (Secretary)</w:t>
            </w:r>
          </w:p>
          <w:p w:rsidR="005D05F7" w:rsidRDefault="005D05F7" w:rsidP="005D05F7">
            <w:pPr>
              <w:numPr>
                <w:ilvl w:val="0"/>
                <w:numId w:val="29"/>
              </w:numPr>
              <w:tabs>
                <w:tab w:val="clear" w:pos="720"/>
                <w:tab w:val="left" w:pos="260"/>
              </w:tabs>
              <w:spacing w:after="0" w:line="240" w:lineRule="auto"/>
              <w:ind w:left="260" w:hanging="260"/>
              <w:rPr>
                <w:rFonts w:ascii="Arial" w:hAnsi="Arial" w:cs="Arial"/>
                <w:bCs/>
              </w:rPr>
            </w:pPr>
            <w:r>
              <w:rPr>
                <w:rFonts w:ascii="Arial" w:hAnsi="Arial" w:cs="Arial"/>
                <w:bCs/>
              </w:rPr>
              <w:t>Mr. Saburov ABDULBASIR (Secretary)</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Default="005D05F7" w:rsidP="0007535B">
            <w:pPr>
              <w:tabs>
                <w:tab w:val="left" w:pos="1177"/>
              </w:tabs>
              <w:jc w:val="center"/>
              <w:rPr>
                <w:rFonts w:ascii="Arial" w:hAnsi="Arial" w:cs="Arial"/>
                <w:bCs/>
              </w:rPr>
            </w:pPr>
            <w:r>
              <w:rPr>
                <w:rFonts w:ascii="Arial" w:hAnsi="Arial" w:cs="Arial"/>
                <w:bCs/>
              </w:rPr>
              <w:t>26</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r>
              <w:rPr>
                <w:rFonts w:ascii="Arial" w:hAnsi="Arial" w:cs="Arial"/>
                <w:bCs/>
              </w:rPr>
              <w:t>Thailand</w:t>
            </w:r>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9"/>
              </w:numPr>
              <w:tabs>
                <w:tab w:val="clear" w:pos="720"/>
                <w:tab w:val="left" w:pos="260"/>
              </w:tabs>
              <w:spacing w:after="0" w:line="240" w:lineRule="auto"/>
              <w:ind w:left="260" w:hanging="260"/>
              <w:rPr>
                <w:rFonts w:ascii="Arial" w:hAnsi="Arial" w:cs="Arial"/>
                <w:bCs/>
              </w:rPr>
            </w:pPr>
            <w:r>
              <w:rPr>
                <w:rFonts w:ascii="Arial" w:hAnsi="Arial" w:cs="Arial"/>
                <w:bCs/>
              </w:rPr>
              <w:t>Mr. Vutti VUTTISANT (Counsellor/Embassy)</w:t>
            </w:r>
          </w:p>
          <w:p w:rsidR="005D05F7" w:rsidRDefault="005D05F7" w:rsidP="005D05F7">
            <w:pPr>
              <w:numPr>
                <w:ilvl w:val="0"/>
                <w:numId w:val="29"/>
              </w:numPr>
              <w:tabs>
                <w:tab w:val="clear" w:pos="720"/>
                <w:tab w:val="left" w:pos="260"/>
              </w:tabs>
              <w:spacing w:after="0" w:line="240" w:lineRule="auto"/>
              <w:ind w:left="260" w:hanging="260"/>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27</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27" w:tgtFrame="_blank" w:history="1">
              <w:r w:rsidR="005D05F7" w:rsidRPr="004B22B5">
                <w:rPr>
                  <w:rStyle w:val="Hyperlink"/>
                  <w:rFonts w:ascii="Arial" w:hAnsi="Arial" w:cs="Arial"/>
                  <w:bCs/>
                  <w:color w:val="auto"/>
                </w:rPr>
                <w:t>Turkey</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27"/>
              </w:numPr>
              <w:tabs>
                <w:tab w:val="clear" w:pos="720"/>
                <w:tab w:val="num" w:pos="260"/>
              </w:tabs>
              <w:spacing w:after="0" w:line="240" w:lineRule="auto"/>
              <w:ind w:left="260" w:hanging="260"/>
              <w:rPr>
                <w:rFonts w:ascii="Arial" w:hAnsi="Arial" w:cs="Arial"/>
                <w:bCs/>
              </w:rPr>
            </w:pPr>
            <w:r>
              <w:rPr>
                <w:rFonts w:ascii="Arial" w:hAnsi="Arial" w:cs="Arial"/>
                <w:bCs/>
              </w:rPr>
              <w:t>Hon. Mr. Emin ONEN (MP)</w:t>
            </w:r>
          </w:p>
          <w:p w:rsidR="005D05F7" w:rsidRDefault="005D05F7" w:rsidP="005D05F7">
            <w:pPr>
              <w:numPr>
                <w:ilvl w:val="0"/>
                <w:numId w:val="27"/>
              </w:numPr>
              <w:tabs>
                <w:tab w:val="clear" w:pos="720"/>
                <w:tab w:val="num" w:pos="260"/>
              </w:tabs>
              <w:spacing w:after="0" w:line="240" w:lineRule="auto"/>
              <w:ind w:left="260" w:hanging="260"/>
              <w:rPr>
                <w:rFonts w:ascii="Arial" w:hAnsi="Arial" w:cs="Arial"/>
                <w:bCs/>
              </w:rPr>
            </w:pPr>
            <w:r>
              <w:rPr>
                <w:rFonts w:ascii="Arial" w:hAnsi="Arial" w:cs="Arial"/>
                <w:bCs/>
              </w:rPr>
              <w:t>Hon. Mr. Mehmet SAHIN (MP)</w:t>
            </w:r>
          </w:p>
          <w:p w:rsidR="005D05F7" w:rsidRDefault="005D05F7" w:rsidP="005D05F7">
            <w:pPr>
              <w:numPr>
                <w:ilvl w:val="0"/>
                <w:numId w:val="27"/>
              </w:numPr>
              <w:tabs>
                <w:tab w:val="clear" w:pos="720"/>
                <w:tab w:val="num" w:pos="260"/>
              </w:tabs>
              <w:spacing w:after="0" w:line="240" w:lineRule="auto"/>
              <w:ind w:left="260" w:hanging="260"/>
              <w:rPr>
                <w:rFonts w:ascii="Arial" w:hAnsi="Arial" w:cs="Arial"/>
                <w:bCs/>
              </w:rPr>
            </w:pPr>
            <w:r>
              <w:rPr>
                <w:rFonts w:ascii="Arial" w:hAnsi="Arial" w:cs="Arial"/>
                <w:bCs/>
              </w:rPr>
              <w:t>Hon. Mr. Tacidar SEYHAN (MP)</w:t>
            </w:r>
          </w:p>
          <w:p w:rsidR="005D05F7" w:rsidRDefault="005D05F7" w:rsidP="005D05F7">
            <w:pPr>
              <w:numPr>
                <w:ilvl w:val="0"/>
                <w:numId w:val="27"/>
              </w:numPr>
              <w:tabs>
                <w:tab w:val="clear" w:pos="720"/>
                <w:tab w:val="num" w:pos="260"/>
              </w:tabs>
              <w:spacing w:after="0" w:line="240" w:lineRule="auto"/>
              <w:ind w:left="260" w:hanging="260"/>
              <w:rPr>
                <w:rFonts w:ascii="Arial" w:hAnsi="Arial" w:cs="Arial"/>
                <w:bCs/>
              </w:rPr>
            </w:pPr>
            <w:r>
              <w:rPr>
                <w:rFonts w:ascii="Arial" w:hAnsi="Arial" w:cs="Arial"/>
                <w:bCs/>
              </w:rPr>
              <w:t>Hon. Mr. S. Nevzat KORKMAZ (MP)</w:t>
            </w:r>
          </w:p>
          <w:p w:rsidR="005D05F7" w:rsidRDefault="005D05F7" w:rsidP="005D05F7">
            <w:pPr>
              <w:numPr>
                <w:ilvl w:val="0"/>
                <w:numId w:val="27"/>
              </w:numPr>
              <w:tabs>
                <w:tab w:val="clear" w:pos="720"/>
                <w:tab w:val="num" w:pos="260"/>
              </w:tabs>
              <w:spacing w:after="0" w:line="240" w:lineRule="auto"/>
              <w:ind w:left="260" w:hanging="260"/>
              <w:rPr>
                <w:rFonts w:ascii="Arial" w:hAnsi="Arial" w:cs="Arial"/>
                <w:bCs/>
              </w:rPr>
            </w:pPr>
            <w:r>
              <w:rPr>
                <w:rFonts w:ascii="Arial" w:hAnsi="Arial" w:cs="Arial"/>
                <w:bCs/>
              </w:rPr>
              <w:t>Mr. Necati OZTURK (Advisor)</w:t>
            </w:r>
          </w:p>
          <w:p w:rsidR="005D05F7" w:rsidRDefault="005D05F7" w:rsidP="005D05F7">
            <w:pPr>
              <w:numPr>
                <w:ilvl w:val="0"/>
                <w:numId w:val="27"/>
              </w:numPr>
              <w:tabs>
                <w:tab w:val="clear" w:pos="720"/>
                <w:tab w:val="num" w:pos="260"/>
              </w:tabs>
              <w:spacing w:after="0" w:line="240" w:lineRule="auto"/>
              <w:ind w:left="260" w:hanging="260"/>
              <w:rPr>
                <w:rFonts w:ascii="Arial" w:hAnsi="Arial" w:cs="Arial"/>
                <w:bCs/>
              </w:rPr>
            </w:pPr>
            <w:r>
              <w:rPr>
                <w:rFonts w:ascii="Arial" w:hAnsi="Arial" w:cs="Arial"/>
                <w:bCs/>
              </w:rPr>
              <w:t>Mr. Murat HASTURK (Secretary)</w:t>
            </w:r>
          </w:p>
          <w:p w:rsidR="005D05F7" w:rsidRPr="004B22B5" w:rsidRDefault="005D05F7" w:rsidP="0007535B">
            <w:pPr>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28</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28" w:tgtFrame="_blank" w:history="1">
              <w:r w:rsidR="005D05F7" w:rsidRPr="004B22B5">
                <w:rPr>
                  <w:rStyle w:val="Hyperlink"/>
                  <w:rFonts w:ascii="Arial" w:hAnsi="Arial" w:cs="Arial"/>
                  <w:bCs/>
                  <w:color w:val="auto"/>
                </w:rPr>
                <w:t>Vietnam</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6"/>
              </w:numPr>
              <w:tabs>
                <w:tab w:val="clear" w:pos="720"/>
                <w:tab w:val="left" w:pos="260"/>
              </w:tabs>
              <w:spacing w:after="0" w:line="240" w:lineRule="auto"/>
              <w:ind w:left="260" w:hanging="260"/>
              <w:rPr>
                <w:rFonts w:ascii="Arial" w:hAnsi="Arial" w:cs="Arial"/>
                <w:bCs/>
              </w:rPr>
            </w:pPr>
            <w:r>
              <w:rPr>
                <w:rFonts w:ascii="Arial" w:hAnsi="Arial" w:cs="Arial"/>
                <w:bCs/>
              </w:rPr>
              <w:t>Hon. Mr. Vu Xuan HONG (MP)</w:t>
            </w:r>
          </w:p>
          <w:p w:rsidR="005D05F7" w:rsidRDefault="005D05F7" w:rsidP="005D05F7">
            <w:pPr>
              <w:numPr>
                <w:ilvl w:val="0"/>
                <w:numId w:val="36"/>
              </w:numPr>
              <w:tabs>
                <w:tab w:val="clear" w:pos="720"/>
                <w:tab w:val="left" w:pos="260"/>
              </w:tabs>
              <w:spacing w:after="0" w:line="240" w:lineRule="auto"/>
              <w:ind w:left="260" w:hanging="260"/>
              <w:rPr>
                <w:rFonts w:ascii="Arial" w:hAnsi="Arial" w:cs="Arial"/>
                <w:bCs/>
              </w:rPr>
            </w:pPr>
            <w:r>
              <w:rPr>
                <w:rFonts w:ascii="Arial" w:hAnsi="Arial" w:cs="Arial"/>
                <w:bCs/>
              </w:rPr>
              <w:t>Hon. Mr. Le Viet TRUONG (MP)</w:t>
            </w:r>
          </w:p>
          <w:p w:rsidR="005D05F7" w:rsidRDefault="005D05F7" w:rsidP="005D05F7">
            <w:pPr>
              <w:numPr>
                <w:ilvl w:val="0"/>
                <w:numId w:val="36"/>
              </w:numPr>
              <w:tabs>
                <w:tab w:val="clear" w:pos="720"/>
                <w:tab w:val="left" w:pos="260"/>
              </w:tabs>
              <w:spacing w:after="0" w:line="240" w:lineRule="auto"/>
              <w:ind w:left="260" w:hanging="260"/>
              <w:rPr>
                <w:rFonts w:ascii="Arial" w:hAnsi="Arial" w:cs="Arial"/>
                <w:bCs/>
              </w:rPr>
            </w:pPr>
            <w:r>
              <w:rPr>
                <w:rFonts w:ascii="Arial" w:hAnsi="Arial" w:cs="Arial"/>
                <w:bCs/>
              </w:rPr>
              <w:t>Ms. Nguyen Thi HAI YEN (Secretary)</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29</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F830B3" w:rsidP="0007535B">
            <w:pPr>
              <w:tabs>
                <w:tab w:val="left" w:pos="1177"/>
              </w:tabs>
              <w:rPr>
                <w:rFonts w:ascii="Arial" w:hAnsi="Arial" w:cs="Arial"/>
                <w:bCs/>
              </w:rPr>
            </w:pPr>
            <w:hyperlink r:id="rId29" w:tgtFrame="_blank" w:history="1">
              <w:r w:rsidR="005D05F7" w:rsidRPr="004B22B5">
                <w:rPr>
                  <w:rStyle w:val="Hyperlink"/>
                  <w:rFonts w:ascii="Arial" w:hAnsi="Arial" w:cs="Arial"/>
                  <w:bCs/>
                  <w:color w:val="auto"/>
                </w:rPr>
                <w:t>Yemen</w:t>
              </w:r>
            </w:hyperlink>
          </w:p>
        </w:tc>
        <w:tc>
          <w:tcPr>
            <w:tcW w:w="4886" w:type="dxa"/>
            <w:tcBorders>
              <w:top w:val="single" w:sz="4" w:space="0" w:color="auto"/>
              <w:left w:val="single" w:sz="4" w:space="0" w:color="auto"/>
              <w:bottom w:val="single" w:sz="4" w:space="0" w:color="auto"/>
            </w:tcBorders>
          </w:tcPr>
          <w:p w:rsidR="005D05F7" w:rsidRDefault="005D05F7" w:rsidP="005D05F7">
            <w:pPr>
              <w:numPr>
                <w:ilvl w:val="0"/>
                <w:numId w:val="34"/>
              </w:numPr>
              <w:tabs>
                <w:tab w:val="clear" w:pos="720"/>
                <w:tab w:val="left" w:pos="260"/>
              </w:tabs>
              <w:spacing w:after="0" w:line="240" w:lineRule="auto"/>
              <w:ind w:left="260" w:hanging="260"/>
              <w:rPr>
                <w:rFonts w:ascii="Arial" w:hAnsi="Arial" w:cs="Arial"/>
                <w:bCs/>
              </w:rPr>
            </w:pPr>
            <w:r>
              <w:rPr>
                <w:rFonts w:ascii="Arial" w:hAnsi="Arial" w:cs="Arial"/>
                <w:bCs/>
              </w:rPr>
              <w:t xml:space="preserve">HE. Mr. Mohamed Ali Salem </w:t>
            </w:r>
            <w:smartTag w:uri="urn:schemas-microsoft-com:office:smarttags" w:element="place">
              <w:smartTag w:uri="urn:schemas-microsoft-com:office:smarttags" w:element="State">
                <w:r>
                  <w:rPr>
                    <w:rFonts w:ascii="Arial" w:hAnsi="Arial" w:cs="Arial"/>
                    <w:bCs/>
                  </w:rPr>
                  <w:t>AL</w:t>
                </w:r>
              </w:smartTag>
            </w:smartTag>
            <w:r>
              <w:rPr>
                <w:rFonts w:ascii="Arial" w:hAnsi="Arial" w:cs="Arial"/>
                <w:bCs/>
              </w:rPr>
              <w:t xml:space="preserve"> SHADADI (Deputy Speaker)</w:t>
            </w:r>
          </w:p>
          <w:p w:rsidR="005D05F7" w:rsidRDefault="005D05F7" w:rsidP="005D05F7">
            <w:pPr>
              <w:numPr>
                <w:ilvl w:val="0"/>
                <w:numId w:val="34"/>
              </w:numPr>
              <w:tabs>
                <w:tab w:val="clear" w:pos="720"/>
                <w:tab w:val="left" w:pos="260"/>
              </w:tabs>
              <w:spacing w:after="0" w:line="240" w:lineRule="auto"/>
              <w:ind w:left="260" w:hanging="260"/>
              <w:rPr>
                <w:rFonts w:ascii="Arial" w:hAnsi="Arial" w:cs="Arial"/>
                <w:bCs/>
              </w:rPr>
            </w:pPr>
            <w:r>
              <w:rPr>
                <w:rFonts w:ascii="Arial" w:hAnsi="Arial" w:cs="Arial"/>
                <w:bCs/>
              </w:rPr>
              <w:t>Hon. Mr. Abdulkarim Mohamed MASHOOF (MP)</w:t>
            </w:r>
          </w:p>
          <w:p w:rsidR="005D05F7" w:rsidRDefault="005D05F7" w:rsidP="005D05F7">
            <w:pPr>
              <w:numPr>
                <w:ilvl w:val="0"/>
                <w:numId w:val="34"/>
              </w:numPr>
              <w:tabs>
                <w:tab w:val="clear" w:pos="720"/>
                <w:tab w:val="left" w:pos="260"/>
              </w:tabs>
              <w:spacing w:after="0" w:line="240" w:lineRule="auto"/>
              <w:ind w:left="260" w:hanging="260"/>
              <w:rPr>
                <w:rFonts w:ascii="Arial" w:hAnsi="Arial" w:cs="Arial"/>
                <w:bCs/>
              </w:rPr>
            </w:pPr>
            <w:r>
              <w:rPr>
                <w:rFonts w:ascii="Arial" w:hAnsi="Arial" w:cs="Arial"/>
                <w:bCs/>
              </w:rPr>
              <w:t xml:space="preserve">Hon. Mr. Qasem HUssain Kassim AL </w:t>
            </w:r>
            <w:r>
              <w:rPr>
                <w:rFonts w:ascii="Arial" w:hAnsi="Arial" w:cs="Arial"/>
                <w:bCs/>
              </w:rPr>
              <w:lastRenderedPageBreak/>
              <w:t>HADHA (MP)</w:t>
            </w:r>
          </w:p>
          <w:p w:rsidR="005D05F7" w:rsidRDefault="005D05F7" w:rsidP="005D05F7">
            <w:pPr>
              <w:numPr>
                <w:ilvl w:val="0"/>
                <w:numId w:val="34"/>
              </w:numPr>
              <w:tabs>
                <w:tab w:val="clear" w:pos="720"/>
                <w:tab w:val="left" w:pos="260"/>
              </w:tabs>
              <w:spacing w:after="0" w:line="240" w:lineRule="auto"/>
              <w:ind w:left="260" w:hanging="260"/>
              <w:rPr>
                <w:rFonts w:ascii="Arial" w:hAnsi="Arial" w:cs="Arial"/>
                <w:bCs/>
              </w:rPr>
            </w:pPr>
            <w:r>
              <w:rPr>
                <w:rFonts w:ascii="Arial" w:hAnsi="Arial" w:cs="Arial"/>
                <w:bCs/>
              </w:rPr>
              <w:t>Mr. Abdullah Ahmed Saleh Sofan (Secretary General)</w:t>
            </w:r>
          </w:p>
          <w:p w:rsidR="005D05F7" w:rsidRPr="004B22B5" w:rsidRDefault="005D05F7" w:rsidP="005D05F7">
            <w:pPr>
              <w:numPr>
                <w:ilvl w:val="0"/>
                <w:numId w:val="34"/>
              </w:numPr>
              <w:tabs>
                <w:tab w:val="clear" w:pos="720"/>
                <w:tab w:val="left" w:pos="260"/>
              </w:tabs>
              <w:spacing w:after="0" w:line="240" w:lineRule="auto"/>
              <w:ind w:left="260" w:hanging="260"/>
              <w:rPr>
                <w:rFonts w:ascii="Arial" w:hAnsi="Arial" w:cs="Arial"/>
                <w:bCs/>
              </w:rPr>
            </w:pPr>
            <w:r>
              <w:rPr>
                <w:rFonts w:ascii="Arial" w:hAnsi="Arial" w:cs="Arial"/>
                <w:bCs/>
              </w:rPr>
              <w:t>Mr. Ahmed Abdulkader ESSA (Secretary)</w:t>
            </w:r>
          </w:p>
        </w:tc>
      </w:tr>
      <w:tr w:rsidR="005D05F7" w:rsidRPr="004B22B5" w:rsidTr="0007535B">
        <w:trPr>
          <w:trHeight w:val="288"/>
          <w:jc w:val="center"/>
        </w:trPr>
        <w:tc>
          <w:tcPr>
            <w:tcW w:w="586"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sidRPr="004B22B5">
              <w:rPr>
                <w:rFonts w:ascii="Arial" w:hAnsi="Arial" w:cs="Arial"/>
                <w:b/>
                <w:bCs/>
              </w:rPr>
              <w:lastRenderedPageBreak/>
              <w:t>B</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
                <w:bCs/>
                <w:u w:val="single"/>
              </w:rPr>
            </w:pPr>
            <w:r w:rsidRPr="004B22B5">
              <w:rPr>
                <w:rFonts w:ascii="Arial" w:hAnsi="Arial" w:cs="Arial"/>
                <w:b/>
                <w:bCs/>
                <w:u w:val="single"/>
              </w:rPr>
              <w:t>APA Observer Parliaments (</w:t>
            </w:r>
            <w:r>
              <w:rPr>
                <w:rFonts w:ascii="Arial" w:hAnsi="Arial" w:cs="Arial"/>
                <w:b/>
                <w:bCs/>
                <w:u w:val="single"/>
              </w:rPr>
              <w:t>2</w:t>
            </w:r>
            <w:r w:rsidRPr="004B22B5">
              <w:rPr>
                <w:rFonts w:ascii="Arial" w:hAnsi="Arial" w:cs="Arial"/>
                <w:b/>
                <w:bCs/>
                <w:u w:val="single"/>
              </w:rPr>
              <w:t>)</w:t>
            </w:r>
          </w:p>
        </w:tc>
        <w:tc>
          <w:tcPr>
            <w:tcW w:w="4886"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p>
        </w:tc>
      </w:tr>
      <w:tr w:rsidR="005D05F7" w:rsidRPr="004B22B5" w:rsidTr="0007535B">
        <w:trPr>
          <w:trHeight w:val="288"/>
          <w:jc w:val="center"/>
        </w:trPr>
        <w:tc>
          <w:tcPr>
            <w:tcW w:w="586"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w:t>
            </w:r>
          </w:p>
        </w:tc>
        <w:tc>
          <w:tcPr>
            <w:tcW w:w="4063" w:type="dxa"/>
            <w:tcBorders>
              <w:top w:val="single" w:sz="4" w:space="0" w:color="auto"/>
              <w:left w:val="single" w:sz="4" w:space="0" w:color="auto"/>
              <w:bottom w:val="single" w:sz="4" w:space="0" w:color="auto"/>
              <w:right w:val="single" w:sz="4" w:space="0" w:color="auto"/>
            </w:tcBorders>
          </w:tcPr>
          <w:p w:rsidR="005D05F7" w:rsidRDefault="005D05F7" w:rsidP="0007535B">
            <w:pPr>
              <w:tabs>
                <w:tab w:val="left" w:pos="1177"/>
              </w:tabs>
              <w:rPr>
                <w:rFonts w:ascii="Arial" w:hAnsi="Arial" w:cs="Arial"/>
                <w:bCs/>
              </w:rPr>
            </w:pPr>
            <w:smartTag w:uri="urn:schemas-microsoft-com:office:smarttags" w:element="place">
              <w:smartTag w:uri="urn:schemas-microsoft-com:office:smarttags" w:element="country-region">
                <w:r>
                  <w:rPr>
                    <w:rFonts w:ascii="Arial" w:hAnsi="Arial" w:cs="Arial"/>
                    <w:bCs/>
                  </w:rPr>
                  <w:t>Oman</w:t>
                </w:r>
              </w:smartTag>
            </w:smartTag>
          </w:p>
        </w:tc>
        <w:tc>
          <w:tcPr>
            <w:tcW w:w="4886" w:type="dxa"/>
            <w:tcBorders>
              <w:top w:val="single" w:sz="4" w:space="0" w:color="auto"/>
              <w:left w:val="single" w:sz="4" w:space="0" w:color="auto"/>
              <w:bottom w:val="single" w:sz="4" w:space="0" w:color="auto"/>
              <w:right w:val="single" w:sz="4" w:space="0" w:color="auto"/>
            </w:tcBorders>
          </w:tcPr>
          <w:p w:rsidR="005D05F7"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Hon. Mr. Ahmed Bin Mohammed Bin Abdullah ALKAMZARI (MP)</w:t>
            </w:r>
          </w:p>
          <w:p w:rsidR="005D05F7" w:rsidRPr="004B22B5" w:rsidRDefault="005D05F7" w:rsidP="005D05F7">
            <w:pPr>
              <w:numPr>
                <w:ilvl w:val="0"/>
                <w:numId w:val="42"/>
              </w:numPr>
              <w:tabs>
                <w:tab w:val="clear" w:pos="720"/>
                <w:tab w:val="num" w:pos="260"/>
              </w:tabs>
              <w:spacing w:after="0" w:line="240" w:lineRule="auto"/>
              <w:ind w:left="260" w:hanging="260"/>
              <w:rPr>
                <w:rFonts w:ascii="Arial" w:hAnsi="Arial" w:cs="Arial"/>
                <w:bCs/>
              </w:rPr>
            </w:pPr>
            <w:r>
              <w:rPr>
                <w:rFonts w:ascii="Arial" w:hAnsi="Arial" w:cs="Arial"/>
                <w:bCs/>
              </w:rPr>
              <w:t>Hon. Mr. Talal Bin Rajab Bin Galoom ALMATROOSHI (MP)</w:t>
            </w:r>
          </w:p>
        </w:tc>
      </w:tr>
      <w:tr w:rsidR="005D05F7" w:rsidRPr="004B22B5" w:rsidTr="0007535B">
        <w:trPr>
          <w:trHeight w:val="288"/>
          <w:jc w:val="center"/>
        </w:trPr>
        <w:tc>
          <w:tcPr>
            <w:tcW w:w="586"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2</w:t>
            </w:r>
          </w:p>
        </w:tc>
        <w:tc>
          <w:tcPr>
            <w:tcW w:w="4063" w:type="dxa"/>
            <w:tcBorders>
              <w:top w:val="single" w:sz="4" w:space="0" w:color="auto"/>
              <w:left w:val="single" w:sz="4" w:space="0" w:color="auto"/>
              <w:bottom w:val="single" w:sz="4" w:space="0" w:color="auto"/>
              <w:right w:val="single" w:sz="4" w:space="0" w:color="auto"/>
            </w:tcBorders>
          </w:tcPr>
          <w:p w:rsidR="005D05F7" w:rsidRDefault="005D05F7" w:rsidP="0007535B">
            <w:pPr>
              <w:tabs>
                <w:tab w:val="left" w:pos="1177"/>
              </w:tabs>
              <w:rPr>
                <w:rFonts w:ascii="Arial" w:hAnsi="Arial" w:cs="Arial"/>
                <w:bCs/>
              </w:rPr>
            </w:pPr>
            <w:r>
              <w:rPr>
                <w:rFonts w:ascii="Arial" w:hAnsi="Arial" w:cs="Arial"/>
                <w:bCs/>
              </w:rPr>
              <w:t>Tuvalu</w:t>
            </w:r>
          </w:p>
        </w:tc>
        <w:tc>
          <w:tcPr>
            <w:tcW w:w="4886" w:type="dxa"/>
            <w:tcBorders>
              <w:top w:val="single" w:sz="4" w:space="0" w:color="auto"/>
              <w:left w:val="single" w:sz="4" w:space="0" w:color="auto"/>
              <w:bottom w:val="single" w:sz="4" w:space="0" w:color="auto"/>
              <w:right w:val="single" w:sz="4" w:space="0" w:color="auto"/>
            </w:tcBorders>
          </w:tcPr>
          <w:p w:rsidR="005D05F7" w:rsidRDefault="005D05F7" w:rsidP="005D05F7">
            <w:pPr>
              <w:numPr>
                <w:ilvl w:val="0"/>
                <w:numId w:val="32"/>
              </w:numPr>
              <w:tabs>
                <w:tab w:val="clear" w:pos="720"/>
                <w:tab w:val="left" w:pos="260"/>
              </w:tabs>
              <w:spacing w:after="0" w:line="240" w:lineRule="auto"/>
              <w:ind w:left="260" w:hanging="260"/>
              <w:rPr>
                <w:rFonts w:ascii="Arial" w:hAnsi="Arial" w:cs="Arial"/>
                <w:bCs/>
              </w:rPr>
            </w:pPr>
            <w:r>
              <w:rPr>
                <w:rFonts w:ascii="Arial" w:hAnsi="Arial" w:cs="Arial"/>
                <w:bCs/>
              </w:rPr>
              <w:t>Rt. Hon.  Sir Kamuta LATASI (Speaker)</w:t>
            </w:r>
          </w:p>
          <w:p w:rsidR="005D05F7" w:rsidRDefault="005D05F7" w:rsidP="005D05F7">
            <w:pPr>
              <w:numPr>
                <w:ilvl w:val="0"/>
                <w:numId w:val="32"/>
              </w:numPr>
              <w:tabs>
                <w:tab w:val="clear" w:pos="720"/>
                <w:tab w:val="left" w:pos="260"/>
              </w:tabs>
              <w:spacing w:after="0" w:line="240" w:lineRule="auto"/>
              <w:ind w:left="260" w:hanging="260"/>
              <w:rPr>
                <w:rFonts w:ascii="Arial" w:hAnsi="Arial" w:cs="Arial"/>
                <w:bCs/>
              </w:rPr>
            </w:pPr>
            <w:r>
              <w:rPr>
                <w:rFonts w:ascii="Arial" w:hAnsi="Arial" w:cs="Arial"/>
                <w:bCs/>
              </w:rPr>
              <w:t>Mr. Andrew SEMELI (Acting Clerk)</w:t>
            </w:r>
          </w:p>
          <w:p w:rsidR="005D05F7" w:rsidRPr="004B22B5" w:rsidRDefault="005D05F7" w:rsidP="0007535B">
            <w:pPr>
              <w:tabs>
                <w:tab w:val="left" w:pos="260"/>
              </w:tabs>
              <w:rPr>
                <w:rFonts w:ascii="Arial" w:hAnsi="Arial" w:cs="Arial"/>
                <w:bCs/>
              </w:rPr>
            </w:pPr>
          </w:p>
        </w:tc>
      </w:tr>
      <w:tr w:rsidR="005D05F7" w:rsidRPr="004B22B5" w:rsidTr="0007535B">
        <w:trPr>
          <w:trHeight w:val="288"/>
          <w:jc w:val="center"/>
        </w:trPr>
        <w:tc>
          <w:tcPr>
            <w:tcW w:w="586" w:type="dxa"/>
            <w:tcBorders>
              <w:top w:val="single" w:sz="4" w:space="0" w:color="auto"/>
              <w:left w:val="single" w:sz="4" w:space="0" w:color="auto"/>
              <w:bottom w:val="nil"/>
              <w:right w:val="single" w:sz="4" w:space="0" w:color="auto"/>
            </w:tcBorders>
          </w:tcPr>
          <w:p w:rsidR="005D05F7" w:rsidRPr="004B22B5" w:rsidRDefault="005D05F7" w:rsidP="0007535B">
            <w:pPr>
              <w:tabs>
                <w:tab w:val="left" w:pos="1177"/>
              </w:tabs>
              <w:jc w:val="center"/>
              <w:rPr>
                <w:rFonts w:ascii="Arial" w:hAnsi="Arial" w:cs="Arial"/>
                <w:bCs/>
              </w:rPr>
            </w:pPr>
            <w:r w:rsidRPr="004B22B5">
              <w:rPr>
                <w:rFonts w:ascii="Arial" w:hAnsi="Arial" w:cs="Arial"/>
                <w:b/>
                <w:bCs/>
              </w:rPr>
              <w:t>C</w:t>
            </w:r>
          </w:p>
        </w:tc>
        <w:tc>
          <w:tcPr>
            <w:tcW w:w="4063" w:type="dxa"/>
            <w:tcBorders>
              <w:top w:val="single" w:sz="4" w:space="0" w:color="auto"/>
              <w:left w:val="single" w:sz="4" w:space="0" w:color="auto"/>
              <w:bottom w:val="nil"/>
              <w:right w:val="single" w:sz="4" w:space="0" w:color="auto"/>
            </w:tcBorders>
          </w:tcPr>
          <w:p w:rsidR="005D05F7" w:rsidRPr="004B22B5" w:rsidRDefault="005D05F7" w:rsidP="0007535B">
            <w:pPr>
              <w:tabs>
                <w:tab w:val="left" w:pos="1177"/>
              </w:tabs>
              <w:rPr>
                <w:rFonts w:ascii="Arial" w:hAnsi="Arial" w:cs="Arial"/>
                <w:b/>
                <w:bCs/>
                <w:u w:val="single"/>
              </w:rPr>
            </w:pPr>
            <w:r w:rsidRPr="004B22B5">
              <w:rPr>
                <w:rFonts w:ascii="Arial" w:hAnsi="Arial" w:cs="Arial"/>
                <w:b/>
                <w:bCs/>
                <w:u w:val="single"/>
              </w:rPr>
              <w:t>APA Observer Organizations (</w:t>
            </w:r>
            <w:r>
              <w:rPr>
                <w:rFonts w:ascii="Arial" w:hAnsi="Arial" w:cs="Arial"/>
                <w:b/>
                <w:bCs/>
                <w:u w:val="single"/>
              </w:rPr>
              <w:t>3</w:t>
            </w:r>
            <w:r w:rsidRPr="004B22B5">
              <w:rPr>
                <w:rFonts w:ascii="Arial" w:hAnsi="Arial" w:cs="Arial"/>
                <w:b/>
                <w:bCs/>
                <w:u w:val="single"/>
              </w:rPr>
              <w:t>)</w:t>
            </w:r>
          </w:p>
        </w:tc>
        <w:tc>
          <w:tcPr>
            <w:tcW w:w="4886" w:type="dxa"/>
            <w:tcBorders>
              <w:top w:val="single" w:sz="4" w:space="0" w:color="auto"/>
              <w:left w:val="single" w:sz="4" w:space="0" w:color="auto"/>
              <w:bottom w:val="nil"/>
              <w:right w:val="single" w:sz="4" w:space="0" w:color="auto"/>
            </w:tcBorders>
          </w:tcPr>
          <w:p w:rsidR="005D05F7" w:rsidRPr="004B22B5" w:rsidRDefault="005D05F7" w:rsidP="0007535B">
            <w:pPr>
              <w:tabs>
                <w:tab w:val="left" w:pos="1177"/>
              </w:tabs>
              <w:rPr>
                <w:rFonts w:ascii="Arial" w:hAnsi="Arial" w:cs="Arial"/>
                <w:b/>
                <w:bCs/>
              </w:rPr>
            </w:pPr>
          </w:p>
        </w:tc>
      </w:tr>
      <w:tr w:rsidR="005D05F7" w:rsidRPr="004B22B5" w:rsidTr="0007535B">
        <w:trPr>
          <w:trHeight w:val="288"/>
          <w:jc w:val="center"/>
        </w:trPr>
        <w:tc>
          <w:tcPr>
            <w:tcW w:w="586"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
                <w:bCs/>
              </w:rPr>
            </w:pPr>
          </w:p>
        </w:tc>
        <w:tc>
          <w:tcPr>
            <w:tcW w:w="4063"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p>
        </w:tc>
        <w:tc>
          <w:tcPr>
            <w:tcW w:w="4886"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p>
        </w:tc>
      </w:tr>
      <w:tr w:rsidR="005D05F7" w:rsidRPr="004B22B5" w:rsidTr="0007535B">
        <w:trPr>
          <w:trHeight w:val="288"/>
          <w:jc w:val="center"/>
        </w:trPr>
        <w:tc>
          <w:tcPr>
            <w:tcW w:w="586"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1</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r w:rsidRPr="004B22B5">
              <w:rPr>
                <w:rFonts w:ascii="Arial" w:hAnsi="Arial" w:cs="Arial"/>
                <w:bCs/>
              </w:rPr>
              <w:t>PUIC</w:t>
            </w:r>
          </w:p>
        </w:tc>
        <w:tc>
          <w:tcPr>
            <w:tcW w:w="4886" w:type="dxa"/>
            <w:tcBorders>
              <w:top w:val="single" w:sz="4" w:space="0" w:color="auto"/>
              <w:left w:val="single" w:sz="4" w:space="0" w:color="auto"/>
              <w:bottom w:val="single" w:sz="4" w:space="0" w:color="auto"/>
              <w:right w:val="single" w:sz="4" w:space="0" w:color="auto"/>
            </w:tcBorders>
          </w:tcPr>
          <w:p w:rsidR="005D05F7" w:rsidRDefault="005D05F7" w:rsidP="005D05F7">
            <w:pPr>
              <w:numPr>
                <w:ilvl w:val="0"/>
                <w:numId w:val="32"/>
              </w:numPr>
              <w:tabs>
                <w:tab w:val="clear" w:pos="720"/>
                <w:tab w:val="num" w:pos="260"/>
                <w:tab w:val="left" w:pos="1177"/>
              </w:tabs>
              <w:spacing w:after="0" w:line="240" w:lineRule="auto"/>
              <w:ind w:left="260" w:hanging="260"/>
              <w:rPr>
                <w:rFonts w:ascii="Arial" w:hAnsi="Arial" w:cs="Arial"/>
                <w:bCs/>
              </w:rPr>
            </w:pPr>
            <w:r>
              <w:rPr>
                <w:rFonts w:ascii="Arial" w:hAnsi="Arial" w:cs="Arial"/>
                <w:bCs/>
              </w:rPr>
              <w:t>Hon. Prof. Dr. Mahmud E. KILIÇ (Secretary General)</w:t>
            </w:r>
          </w:p>
          <w:p w:rsidR="005D05F7" w:rsidRDefault="005D05F7" w:rsidP="005D05F7">
            <w:pPr>
              <w:numPr>
                <w:ilvl w:val="0"/>
                <w:numId w:val="32"/>
              </w:numPr>
              <w:tabs>
                <w:tab w:val="clear" w:pos="720"/>
                <w:tab w:val="num" w:pos="260"/>
                <w:tab w:val="left" w:pos="1177"/>
              </w:tabs>
              <w:spacing w:after="0" w:line="240" w:lineRule="auto"/>
              <w:ind w:left="260" w:hanging="260"/>
              <w:rPr>
                <w:rFonts w:ascii="Arial" w:hAnsi="Arial" w:cs="Arial"/>
                <w:bCs/>
              </w:rPr>
            </w:pPr>
            <w:r>
              <w:rPr>
                <w:rFonts w:ascii="Arial" w:hAnsi="Arial" w:cs="Arial"/>
                <w:bCs/>
              </w:rPr>
              <w:t>Hon. Mr. Siddig Yousif Abuagla Ahmed (Director Cabinet of PUIC)</w:t>
            </w:r>
          </w:p>
          <w:p w:rsidR="005D05F7" w:rsidRPr="004B22B5" w:rsidRDefault="005D05F7" w:rsidP="0007535B">
            <w:pPr>
              <w:tabs>
                <w:tab w:val="left" w:pos="1177"/>
              </w:tabs>
              <w:rPr>
                <w:rFonts w:ascii="Arial" w:hAnsi="Arial" w:cs="Arial"/>
                <w:bCs/>
              </w:rPr>
            </w:pPr>
          </w:p>
        </w:tc>
      </w:tr>
      <w:tr w:rsidR="005D05F7" w:rsidRPr="004B22B5" w:rsidTr="0007535B">
        <w:trPr>
          <w:trHeight w:val="288"/>
          <w:jc w:val="center"/>
        </w:trPr>
        <w:tc>
          <w:tcPr>
            <w:tcW w:w="586"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2</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r>
              <w:rPr>
                <w:rFonts w:ascii="Arial" w:hAnsi="Arial" w:cs="Arial"/>
                <w:bCs/>
              </w:rPr>
              <w:t>AIPU</w:t>
            </w:r>
          </w:p>
        </w:tc>
        <w:tc>
          <w:tcPr>
            <w:tcW w:w="4886" w:type="dxa"/>
            <w:tcBorders>
              <w:top w:val="single" w:sz="4" w:space="0" w:color="auto"/>
              <w:left w:val="single" w:sz="4" w:space="0" w:color="auto"/>
              <w:bottom w:val="single" w:sz="4" w:space="0" w:color="auto"/>
              <w:right w:val="single" w:sz="4" w:space="0" w:color="auto"/>
            </w:tcBorders>
          </w:tcPr>
          <w:p w:rsidR="005D05F7" w:rsidRDefault="005D05F7" w:rsidP="005D05F7">
            <w:pPr>
              <w:numPr>
                <w:ilvl w:val="0"/>
                <w:numId w:val="32"/>
              </w:numPr>
              <w:tabs>
                <w:tab w:val="clear" w:pos="720"/>
                <w:tab w:val="num" w:pos="260"/>
                <w:tab w:val="left" w:pos="1177"/>
              </w:tabs>
              <w:spacing w:after="0" w:line="240" w:lineRule="auto"/>
              <w:ind w:left="260" w:hanging="260"/>
              <w:rPr>
                <w:rFonts w:ascii="Arial" w:hAnsi="Arial" w:cs="Arial"/>
                <w:bCs/>
              </w:rPr>
            </w:pPr>
            <w:r>
              <w:rPr>
                <w:rFonts w:ascii="Arial" w:hAnsi="Arial" w:cs="Arial"/>
                <w:bCs/>
              </w:rPr>
              <w:t>Mr. Noureddine BOUCHKOUJ (Secretary General)</w:t>
            </w:r>
          </w:p>
          <w:p w:rsidR="005D05F7" w:rsidRPr="004B22B5" w:rsidRDefault="005D05F7" w:rsidP="0007535B">
            <w:pPr>
              <w:tabs>
                <w:tab w:val="left" w:pos="1177"/>
              </w:tabs>
              <w:rPr>
                <w:rFonts w:ascii="Arial" w:hAnsi="Arial" w:cs="Arial"/>
                <w:bCs/>
              </w:rPr>
            </w:pPr>
          </w:p>
        </w:tc>
      </w:tr>
      <w:tr w:rsidR="005D05F7" w:rsidRPr="004B22B5" w:rsidTr="0007535B">
        <w:trPr>
          <w:trHeight w:val="288"/>
          <w:jc w:val="center"/>
        </w:trPr>
        <w:tc>
          <w:tcPr>
            <w:tcW w:w="586"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Cs/>
              </w:rPr>
            </w:pPr>
            <w:r>
              <w:rPr>
                <w:rFonts w:ascii="Arial" w:hAnsi="Arial" w:cs="Arial"/>
                <w:bCs/>
              </w:rPr>
              <w:t>3</w:t>
            </w:r>
          </w:p>
        </w:tc>
        <w:tc>
          <w:tcPr>
            <w:tcW w:w="4063" w:type="dxa"/>
            <w:tcBorders>
              <w:top w:val="single" w:sz="4" w:space="0" w:color="auto"/>
              <w:left w:val="single" w:sz="4" w:space="0" w:color="auto"/>
              <w:bottom w:val="single" w:sz="4" w:space="0" w:color="auto"/>
              <w:right w:val="single" w:sz="4" w:space="0" w:color="auto"/>
            </w:tcBorders>
          </w:tcPr>
          <w:p w:rsidR="005D05F7" w:rsidRDefault="005D05F7" w:rsidP="0007535B">
            <w:pPr>
              <w:tabs>
                <w:tab w:val="left" w:pos="1177"/>
              </w:tabs>
              <w:rPr>
                <w:rFonts w:ascii="Arial" w:hAnsi="Arial" w:cs="Arial"/>
                <w:bCs/>
              </w:rPr>
            </w:pPr>
            <w:r>
              <w:rPr>
                <w:rFonts w:ascii="Arial" w:hAnsi="Arial" w:cs="Arial"/>
                <w:bCs/>
              </w:rPr>
              <w:t>IPAEEC</w:t>
            </w:r>
          </w:p>
        </w:tc>
        <w:tc>
          <w:tcPr>
            <w:tcW w:w="4886" w:type="dxa"/>
            <w:tcBorders>
              <w:top w:val="single" w:sz="4" w:space="0" w:color="auto"/>
              <w:left w:val="single" w:sz="4" w:space="0" w:color="auto"/>
              <w:bottom w:val="single" w:sz="4" w:space="0" w:color="auto"/>
              <w:right w:val="single" w:sz="4" w:space="0" w:color="auto"/>
            </w:tcBorders>
          </w:tcPr>
          <w:p w:rsidR="005D05F7" w:rsidRDefault="005D05F7" w:rsidP="005D05F7">
            <w:pPr>
              <w:numPr>
                <w:ilvl w:val="0"/>
                <w:numId w:val="32"/>
              </w:numPr>
              <w:tabs>
                <w:tab w:val="clear" w:pos="720"/>
                <w:tab w:val="num" w:pos="260"/>
                <w:tab w:val="left" w:pos="1177"/>
              </w:tabs>
              <w:spacing w:after="0" w:line="240" w:lineRule="auto"/>
              <w:ind w:left="260" w:hanging="260"/>
              <w:rPr>
                <w:rFonts w:ascii="Arial" w:hAnsi="Arial" w:cs="Arial"/>
                <w:bCs/>
              </w:rPr>
            </w:pPr>
            <w:r>
              <w:rPr>
                <w:rFonts w:ascii="Arial" w:hAnsi="Arial" w:cs="Arial"/>
                <w:bCs/>
              </w:rPr>
              <w:t>Mr. Petr ZVEREV (Executive Secretary)</w:t>
            </w:r>
          </w:p>
          <w:p w:rsidR="005D05F7" w:rsidRDefault="005D05F7" w:rsidP="005D05F7">
            <w:pPr>
              <w:numPr>
                <w:ilvl w:val="0"/>
                <w:numId w:val="32"/>
              </w:numPr>
              <w:tabs>
                <w:tab w:val="clear" w:pos="720"/>
                <w:tab w:val="num" w:pos="260"/>
                <w:tab w:val="left" w:pos="1177"/>
              </w:tabs>
              <w:spacing w:after="0" w:line="240" w:lineRule="auto"/>
              <w:ind w:left="260" w:hanging="260"/>
              <w:rPr>
                <w:rFonts w:ascii="Arial" w:hAnsi="Arial" w:cs="Arial"/>
                <w:bCs/>
              </w:rPr>
            </w:pPr>
            <w:r>
              <w:rPr>
                <w:rFonts w:ascii="Arial" w:hAnsi="Arial" w:cs="Arial"/>
                <w:bCs/>
              </w:rPr>
              <w:t>Mr. Anatoly MARYSHEV (1</w:t>
            </w:r>
            <w:r w:rsidRPr="003B6898">
              <w:rPr>
                <w:rFonts w:ascii="Arial" w:hAnsi="Arial" w:cs="Arial"/>
                <w:bCs/>
                <w:vertAlign w:val="superscript"/>
              </w:rPr>
              <w:t>st</w:t>
            </w:r>
            <w:r>
              <w:rPr>
                <w:rFonts w:ascii="Arial" w:hAnsi="Arial" w:cs="Arial"/>
                <w:bCs/>
              </w:rPr>
              <w:t xml:space="preserve"> Deputy of Executive Secretary)</w:t>
            </w:r>
          </w:p>
          <w:p w:rsidR="005D05F7" w:rsidRPr="004B22B5" w:rsidRDefault="005D05F7" w:rsidP="0007535B">
            <w:pPr>
              <w:tabs>
                <w:tab w:val="left" w:pos="1177"/>
              </w:tabs>
              <w:rPr>
                <w:rFonts w:ascii="Arial" w:hAnsi="Arial" w:cs="Arial"/>
                <w:bCs/>
              </w:rPr>
            </w:pPr>
          </w:p>
        </w:tc>
      </w:tr>
      <w:tr w:rsidR="005D05F7" w:rsidRPr="004B22B5" w:rsidTr="0007535B">
        <w:trPr>
          <w:trHeight w:val="288"/>
          <w:jc w:val="center"/>
        </w:trPr>
        <w:tc>
          <w:tcPr>
            <w:tcW w:w="586" w:type="dxa"/>
            <w:tcBorders>
              <w:top w:val="single" w:sz="4" w:space="0" w:color="auto"/>
              <w:left w:val="single" w:sz="4" w:space="0" w:color="auto"/>
              <w:bottom w:val="nil"/>
              <w:right w:val="single" w:sz="4" w:space="0" w:color="auto"/>
            </w:tcBorders>
          </w:tcPr>
          <w:p w:rsidR="005D05F7" w:rsidRPr="004B22B5" w:rsidRDefault="005D05F7" w:rsidP="0007535B">
            <w:pPr>
              <w:tabs>
                <w:tab w:val="left" w:pos="1177"/>
              </w:tabs>
              <w:jc w:val="center"/>
              <w:rPr>
                <w:rFonts w:ascii="Arial" w:hAnsi="Arial" w:cs="Arial"/>
                <w:bCs/>
              </w:rPr>
            </w:pPr>
            <w:r w:rsidRPr="004B22B5">
              <w:rPr>
                <w:rFonts w:ascii="Arial" w:hAnsi="Arial" w:cs="Arial"/>
                <w:b/>
                <w:bCs/>
              </w:rPr>
              <w:t>D</w:t>
            </w:r>
          </w:p>
        </w:tc>
        <w:tc>
          <w:tcPr>
            <w:tcW w:w="4063" w:type="dxa"/>
            <w:tcBorders>
              <w:top w:val="single" w:sz="4" w:space="0" w:color="auto"/>
              <w:left w:val="single" w:sz="4" w:space="0" w:color="auto"/>
              <w:bottom w:val="nil"/>
              <w:right w:val="single" w:sz="4" w:space="0" w:color="auto"/>
            </w:tcBorders>
          </w:tcPr>
          <w:p w:rsidR="005D05F7" w:rsidRPr="004B22B5" w:rsidRDefault="005D05F7" w:rsidP="0007535B">
            <w:pPr>
              <w:tabs>
                <w:tab w:val="left" w:pos="1177"/>
              </w:tabs>
              <w:rPr>
                <w:rFonts w:ascii="Arial" w:hAnsi="Arial" w:cs="Arial"/>
                <w:b/>
                <w:bCs/>
              </w:rPr>
            </w:pPr>
            <w:r w:rsidRPr="004B22B5">
              <w:rPr>
                <w:rFonts w:ascii="Arial" w:hAnsi="Arial" w:cs="Arial"/>
                <w:b/>
                <w:bCs/>
              </w:rPr>
              <w:t>APA Permanent Secretariat (</w:t>
            </w:r>
            <w:r>
              <w:rPr>
                <w:rFonts w:ascii="Arial" w:hAnsi="Arial" w:cs="Arial"/>
                <w:b/>
                <w:bCs/>
              </w:rPr>
              <w:t>7</w:t>
            </w:r>
            <w:r w:rsidRPr="004B22B5">
              <w:rPr>
                <w:rFonts w:ascii="Arial" w:hAnsi="Arial" w:cs="Arial"/>
                <w:b/>
                <w:bCs/>
              </w:rPr>
              <w:t>)</w:t>
            </w:r>
          </w:p>
        </w:tc>
        <w:tc>
          <w:tcPr>
            <w:tcW w:w="4886" w:type="dxa"/>
            <w:tcBorders>
              <w:top w:val="single" w:sz="4" w:space="0" w:color="auto"/>
              <w:left w:val="single" w:sz="4" w:space="0" w:color="auto"/>
              <w:bottom w:val="nil"/>
              <w:right w:val="single" w:sz="4" w:space="0" w:color="auto"/>
            </w:tcBorders>
          </w:tcPr>
          <w:p w:rsidR="005D05F7" w:rsidRPr="004B22B5" w:rsidRDefault="005D05F7" w:rsidP="005D05F7">
            <w:pPr>
              <w:numPr>
                <w:ilvl w:val="0"/>
                <w:numId w:val="38"/>
              </w:numPr>
              <w:tabs>
                <w:tab w:val="clear" w:pos="720"/>
                <w:tab w:val="left" w:pos="260"/>
              </w:tabs>
              <w:spacing w:after="0" w:line="240" w:lineRule="auto"/>
              <w:ind w:left="260" w:hanging="260"/>
              <w:rPr>
                <w:rFonts w:ascii="Arial" w:hAnsi="Arial" w:cs="Arial"/>
                <w:bCs/>
              </w:rPr>
            </w:pPr>
            <w:r w:rsidRPr="004B22B5">
              <w:rPr>
                <w:rFonts w:ascii="Arial" w:hAnsi="Arial" w:cs="Arial"/>
                <w:bCs/>
              </w:rPr>
              <w:t>H</w:t>
            </w:r>
            <w:r>
              <w:rPr>
                <w:rFonts w:ascii="Arial" w:hAnsi="Arial" w:cs="Arial"/>
                <w:bCs/>
              </w:rPr>
              <w:t>on</w:t>
            </w:r>
            <w:r w:rsidRPr="004B22B5">
              <w:rPr>
                <w:rFonts w:ascii="Arial" w:hAnsi="Arial" w:cs="Arial"/>
                <w:bCs/>
              </w:rPr>
              <w:t>. Dr. Seyed Mohammad Hadi Nejad HOSSEINIAN (APA Secretary General)</w:t>
            </w:r>
          </w:p>
          <w:p w:rsidR="005D05F7" w:rsidRDefault="005D05F7" w:rsidP="005D05F7">
            <w:pPr>
              <w:numPr>
                <w:ilvl w:val="0"/>
                <w:numId w:val="38"/>
              </w:numPr>
              <w:tabs>
                <w:tab w:val="clear" w:pos="720"/>
                <w:tab w:val="left" w:pos="260"/>
              </w:tabs>
              <w:spacing w:after="0" w:line="240" w:lineRule="auto"/>
              <w:ind w:left="260" w:hanging="260"/>
              <w:rPr>
                <w:rFonts w:ascii="Arial" w:hAnsi="Arial" w:cs="Arial"/>
                <w:bCs/>
              </w:rPr>
            </w:pPr>
            <w:r>
              <w:rPr>
                <w:rFonts w:ascii="Arial" w:hAnsi="Arial" w:cs="Arial"/>
                <w:bCs/>
              </w:rPr>
              <w:t>Dr</w:t>
            </w:r>
            <w:r w:rsidRPr="004B22B5">
              <w:rPr>
                <w:rFonts w:ascii="Arial" w:hAnsi="Arial" w:cs="Arial"/>
                <w:bCs/>
              </w:rPr>
              <w:t>. Gholam</w:t>
            </w:r>
            <w:r>
              <w:rPr>
                <w:rFonts w:ascii="Arial" w:hAnsi="Arial" w:cs="Arial"/>
                <w:bCs/>
              </w:rPr>
              <w:t xml:space="preserve"> A</w:t>
            </w:r>
            <w:r w:rsidRPr="004B22B5">
              <w:rPr>
                <w:rFonts w:ascii="Arial" w:hAnsi="Arial" w:cs="Arial"/>
                <w:bCs/>
              </w:rPr>
              <w:t>li KHOSHROO (Assistant Secretary-General for Social &amp; Cultural Affairs)</w:t>
            </w:r>
          </w:p>
          <w:p w:rsidR="005D05F7" w:rsidRPr="004B22B5" w:rsidRDefault="005D05F7" w:rsidP="005D05F7">
            <w:pPr>
              <w:numPr>
                <w:ilvl w:val="0"/>
                <w:numId w:val="38"/>
              </w:numPr>
              <w:tabs>
                <w:tab w:val="clear" w:pos="720"/>
                <w:tab w:val="left" w:pos="260"/>
              </w:tabs>
              <w:spacing w:after="0" w:line="240" w:lineRule="auto"/>
              <w:ind w:left="260" w:hanging="260"/>
              <w:rPr>
                <w:rFonts w:ascii="Arial" w:hAnsi="Arial" w:cs="Arial"/>
                <w:bCs/>
              </w:rPr>
            </w:pPr>
            <w:r>
              <w:rPr>
                <w:rFonts w:ascii="Arial" w:hAnsi="Arial" w:cs="Arial"/>
                <w:bCs/>
              </w:rPr>
              <w:t>Dr. Majid RAVANCHI (Assistant Secretary General)</w:t>
            </w:r>
          </w:p>
          <w:p w:rsidR="005D05F7" w:rsidRPr="004B22B5" w:rsidRDefault="005D05F7" w:rsidP="005D05F7">
            <w:pPr>
              <w:numPr>
                <w:ilvl w:val="0"/>
                <w:numId w:val="38"/>
              </w:numPr>
              <w:tabs>
                <w:tab w:val="clear" w:pos="720"/>
                <w:tab w:val="left" w:pos="260"/>
              </w:tabs>
              <w:spacing w:after="0" w:line="240" w:lineRule="auto"/>
              <w:ind w:left="260" w:hanging="260"/>
              <w:rPr>
                <w:rFonts w:ascii="Arial" w:hAnsi="Arial" w:cs="Arial"/>
                <w:bCs/>
              </w:rPr>
            </w:pPr>
            <w:r>
              <w:rPr>
                <w:rFonts w:ascii="Arial" w:hAnsi="Arial" w:cs="Arial"/>
                <w:bCs/>
              </w:rPr>
              <w:t>D</w:t>
            </w:r>
            <w:r w:rsidRPr="004B22B5">
              <w:rPr>
                <w:rFonts w:ascii="Arial" w:hAnsi="Arial" w:cs="Arial"/>
                <w:bCs/>
              </w:rPr>
              <w:t>r. Amir Hossein ZAMANINIA (Assistant Secretary-General for Policy &amp; Coordination)</w:t>
            </w:r>
          </w:p>
          <w:p w:rsidR="005D05F7" w:rsidRPr="004B22B5" w:rsidRDefault="005D05F7" w:rsidP="005D05F7">
            <w:pPr>
              <w:numPr>
                <w:ilvl w:val="0"/>
                <w:numId w:val="38"/>
              </w:numPr>
              <w:tabs>
                <w:tab w:val="clear" w:pos="720"/>
                <w:tab w:val="left" w:pos="260"/>
              </w:tabs>
              <w:spacing w:after="0" w:line="240" w:lineRule="auto"/>
              <w:ind w:left="260" w:hanging="260"/>
              <w:rPr>
                <w:rFonts w:ascii="Arial" w:hAnsi="Arial" w:cs="Arial"/>
                <w:bCs/>
              </w:rPr>
            </w:pPr>
            <w:r w:rsidRPr="004B22B5">
              <w:rPr>
                <w:rFonts w:ascii="Arial" w:hAnsi="Arial" w:cs="Arial"/>
                <w:bCs/>
              </w:rPr>
              <w:t>Dr. Ali KHORRAM (Assistant Secretary –General for Economic Affairs)</w:t>
            </w:r>
          </w:p>
          <w:p w:rsidR="005D05F7" w:rsidRPr="004B22B5" w:rsidRDefault="005D05F7" w:rsidP="005D05F7">
            <w:pPr>
              <w:numPr>
                <w:ilvl w:val="0"/>
                <w:numId w:val="38"/>
              </w:numPr>
              <w:tabs>
                <w:tab w:val="clear" w:pos="720"/>
                <w:tab w:val="left" w:pos="260"/>
              </w:tabs>
              <w:spacing w:after="0" w:line="240" w:lineRule="auto"/>
              <w:ind w:left="260" w:hanging="260"/>
              <w:rPr>
                <w:rFonts w:ascii="Arial" w:hAnsi="Arial" w:cs="Arial"/>
                <w:bCs/>
              </w:rPr>
            </w:pPr>
            <w:r>
              <w:rPr>
                <w:rFonts w:ascii="Arial" w:hAnsi="Arial" w:cs="Arial"/>
                <w:bCs/>
              </w:rPr>
              <w:t>Dr. Masa</w:t>
            </w:r>
            <w:r w:rsidRPr="004B22B5">
              <w:rPr>
                <w:rFonts w:ascii="Arial" w:hAnsi="Arial" w:cs="Arial"/>
                <w:bCs/>
              </w:rPr>
              <w:t>ud ESLAMI (Assistant Secreta</w:t>
            </w:r>
            <w:r>
              <w:rPr>
                <w:rFonts w:ascii="Arial" w:hAnsi="Arial" w:cs="Arial"/>
                <w:bCs/>
              </w:rPr>
              <w:t>r</w:t>
            </w:r>
            <w:r w:rsidRPr="004B22B5">
              <w:rPr>
                <w:rFonts w:ascii="Arial" w:hAnsi="Arial" w:cs="Arial"/>
                <w:bCs/>
              </w:rPr>
              <w:t>y-General for Legal Affairs)</w:t>
            </w:r>
          </w:p>
          <w:p w:rsidR="005D05F7" w:rsidRPr="004B22B5" w:rsidRDefault="005D05F7" w:rsidP="005D05F7">
            <w:pPr>
              <w:numPr>
                <w:ilvl w:val="0"/>
                <w:numId w:val="38"/>
              </w:numPr>
              <w:tabs>
                <w:tab w:val="clear" w:pos="720"/>
                <w:tab w:val="left" w:pos="260"/>
              </w:tabs>
              <w:spacing w:after="0" w:line="240" w:lineRule="auto"/>
              <w:ind w:left="260" w:hanging="260"/>
              <w:rPr>
                <w:rFonts w:ascii="Arial" w:hAnsi="Arial" w:cs="Arial"/>
                <w:bCs/>
              </w:rPr>
            </w:pPr>
            <w:r w:rsidRPr="004B22B5">
              <w:rPr>
                <w:rFonts w:ascii="Arial" w:hAnsi="Arial" w:cs="Arial"/>
                <w:bCs/>
              </w:rPr>
              <w:t xml:space="preserve">Mr. </w:t>
            </w:r>
            <w:r>
              <w:rPr>
                <w:rFonts w:ascii="Arial" w:hAnsi="Arial" w:cs="Arial"/>
                <w:bCs/>
              </w:rPr>
              <w:t>Bijan MOSHIRVAZIRI (Advisor to the Secretary General)</w:t>
            </w:r>
          </w:p>
        </w:tc>
      </w:tr>
      <w:tr w:rsidR="005D05F7" w:rsidRPr="004B22B5" w:rsidTr="0007535B">
        <w:trPr>
          <w:trHeight w:val="288"/>
          <w:jc w:val="center"/>
        </w:trPr>
        <w:tc>
          <w:tcPr>
            <w:tcW w:w="586"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
                <w:bCs/>
              </w:rPr>
            </w:pPr>
          </w:p>
        </w:tc>
        <w:tc>
          <w:tcPr>
            <w:tcW w:w="4063"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
                <w:bCs/>
              </w:rPr>
            </w:pPr>
          </w:p>
        </w:tc>
        <w:tc>
          <w:tcPr>
            <w:tcW w:w="4886"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p>
        </w:tc>
      </w:tr>
      <w:tr w:rsidR="005D05F7" w:rsidRPr="004B22B5" w:rsidTr="0007535B">
        <w:trPr>
          <w:trHeight w:val="1683"/>
          <w:jc w:val="center"/>
        </w:trPr>
        <w:tc>
          <w:tcPr>
            <w:tcW w:w="586" w:type="dxa"/>
            <w:tcBorders>
              <w:top w:val="single" w:sz="4" w:space="0" w:color="auto"/>
              <w:left w:val="single" w:sz="4" w:space="0" w:color="auto"/>
              <w:bottom w:val="nil"/>
              <w:right w:val="single" w:sz="4" w:space="0" w:color="auto"/>
            </w:tcBorders>
          </w:tcPr>
          <w:p w:rsidR="005D05F7" w:rsidRPr="004B22B5" w:rsidRDefault="005D05F7" w:rsidP="0007535B">
            <w:pPr>
              <w:tabs>
                <w:tab w:val="left" w:pos="1177"/>
              </w:tabs>
              <w:jc w:val="center"/>
              <w:rPr>
                <w:rFonts w:ascii="Arial" w:hAnsi="Arial" w:cs="Arial"/>
                <w:b/>
                <w:bCs/>
              </w:rPr>
            </w:pPr>
            <w:r w:rsidRPr="004B22B5">
              <w:rPr>
                <w:rFonts w:ascii="Arial" w:hAnsi="Arial" w:cs="Arial"/>
                <w:b/>
                <w:bCs/>
              </w:rPr>
              <w:lastRenderedPageBreak/>
              <w:t>E</w:t>
            </w:r>
          </w:p>
        </w:tc>
        <w:tc>
          <w:tcPr>
            <w:tcW w:w="4063" w:type="dxa"/>
            <w:tcBorders>
              <w:top w:val="single" w:sz="4" w:space="0" w:color="auto"/>
              <w:left w:val="single" w:sz="4" w:space="0" w:color="auto"/>
              <w:bottom w:val="nil"/>
              <w:right w:val="single" w:sz="4" w:space="0" w:color="auto"/>
            </w:tcBorders>
          </w:tcPr>
          <w:p w:rsidR="005D05F7" w:rsidRPr="004B22B5" w:rsidRDefault="005D05F7" w:rsidP="0007535B">
            <w:pPr>
              <w:tabs>
                <w:tab w:val="left" w:pos="1177"/>
              </w:tabs>
              <w:rPr>
                <w:rFonts w:ascii="Arial" w:hAnsi="Arial" w:cs="Arial"/>
                <w:b/>
                <w:bCs/>
              </w:rPr>
            </w:pPr>
            <w:r w:rsidRPr="004B22B5">
              <w:rPr>
                <w:rFonts w:ascii="Arial" w:hAnsi="Arial" w:cs="Arial"/>
                <w:b/>
                <w:bCs/>
              </w:rPr>
              <w:t xml:space="preserve">Interpreter </w:t>
            </w:r>
            <w:r>
              <w:rPr>
                <w:rFonts w:ascii="Arial" w:hAnsi="Arial" w:cs="Arial"/>
                <w:b/>
                <w:bCs/>
              </w:rPr>
              <w:t>(6)</w:t>
            </w:r>
          </w:p>
        </w:tc>
        <w:tc>
          <w:tcPr>
            <w:tcW w:w="4886" w:type="dxa"/>
            <w:tcBorders>
              <w:top w:val="single" w:sz="4" w:space="0" w:color="auto"/>
              <w:left w:val="single" w:sz="4" w:space="0" w:color="auto"/>
              <w:bottom w:val="nil"/>
              <w:right w:val="single" w:sz="4" w:space="0" w:color="auto"/>
            </w:tcBorders>
          </w:tcPr>
          <w:p w:rsidR="005D05F7" w:rsidRPr="004B22B5" w:rsidRDefault="005D05F7" w:rsidP="005D05F7">
            <w:pPr>
              <w:numPr>
                <w:ilvl w:val="0"/>
                <w:numId w:val="24"/>
              </w:numPr>
              <w:tabs>
                <w:tab w:val="clear" w:pos="720"/>
                <w:tab w:val="num" w:pos="260"/>
                <w:tab w:val="left" w:pos="1177"/>
              </w:tabs>
              <w:spacing w:after="0" w:line="240" w:lineRule="auto"/>
              <w:ind w:hanging="720"/>
              <w:rPr>
                <w:rFonts w:ascii="Arial" w:hAnsi="Arial" w:cs="Arial"/>
                <w:bCs/>
              </w:rPr>
            </w:pPr>
            <w:r w:rsidRPr="004B22B5">
              <w:rPr>
                <w:rFonts w:ascii="Arial" w:hAnsi="Arial" w:cs="Arial"/>
                <w:bCs/>
              </w:rPr>
              <w:t>Mr. Chawki RAYESS</w:t>
            </w:r>
          </w:p>
          <w:p w:rsidR="005D05F7" w:rsidRPr="004B22B5" w:rsidRDefault="005D05F7" w:rsidP="005D05F7">
            <w:pPr>
              <w:numPr>
                <w:ilvl w:val="0"/>
                <w:numId w:val="24"/>
              </w:numPr>
              <w:tabs>
                <w:tab w:val="clear" w:pos="720"/>
                <w:tab w:val="num" w:pos="260"/>
                <w:tab w:val="left" w:pos="1177"/>
              </w:tabs>
              <w:spacing w:after="0" w:line="240" w:lineRule="auto"/>
              <w:ind w:hanging="720"/>
              <w:rPr>
                <w:rFonts w:ascii="Arial" w:hAnsi="Arial" w:cs="Arial"/>
                <w:bCs/>
              </w:rPr>
            </w:pPr>
            <w:r w:rsidRPr="004B22B5">
              <w:rPr>
                <w:rFonts w:ascii="Arial" w:hAnsi="Arial" w:cs="Arial"/>
                <w:bCs/>
              </w:rPr>
              <w:t>Ms. Chirin HLAl</w:t>
            </w:r>
          </w:p>
          <w:p w:rsidR="005D05F7" w:rsidRPr="004B22B5" w:rsidRDefault="005D05F7" w:rsidP="005D05F7">
            <w:pPr>
              <w:numPr>
                <w:ilvl w:val="0"/>
                <w:numId w:val="24"/>
              </w:numPr>
              <w:tabs>
                <w:tab w:val="clear" w:pos="720"/>
                <w:tab w:val="num" w:pos="260"/>
                <w:tab w:val="left" w:pos="1177"/>
              </w:tabs>
              <w:spacing w:after="0" w:line="240" w:lineRule="auto"/>
              <w:ind w:hanging="720"/>
              <w:rPr>
                <w:rFonts w:ascii="Arial" w:hAnsi="Arial" w:cs="Arial"/>
                <w:bCs/>
              </w:rPr>
            </w:pPr>
            <w:r>
              <w:rPr>
                <w:rFonts w:ascii="Arial" w:hAnsi="Arial" w:cs="Arial"/>
                <w:bCs/>
              </w:rPr>
              <w:t>Mr. Osman Mohammad EL GALAL</w:t>
            </w:r>
          </w:p>
          <w:p w:rsidR="005D05F7" w:rsidRPr="004B22B5" w:rsidRDefault="005D05F7" w:rsidP="005D05F7">
            <w:pPr>
              <w:numPr>
                <w:ilvl w:val="0"/>
                <w:numId w:val="24"/>
              </w:numPr>
              <w:tabs>
                <w:tab w:val="clear" w:pos="720"/>
                <w:tab w:val="num" w:pos="260"/>
                <w:tab w:val="left" w:pos="1177"/>
              </w:tabs>
              <w:spacing w:after="0" w:line="240" w:lineRule="auto"/>
              <w:ind w:hanging="720"/>
              <w:rPr>
                <w:rFonts w:ascii="Arial" w:hAnsi="Arial" w:cs="Arial"/>
                <w:bCs/>
              </w:rPr>
            </w:pPr>
            <w:r w:rsidRPr="004B22B5">
              <w:rPr>
                <w:rFonts w:ascii="Arial" w:hAnsi="Arial" w:cs="Arial"/>
                <w:bCs/>
              </w:rPr>
              <w:t>Mrs. Radhia Ben</w:t>
            </w:r>
            <w:r>
              <w:rPr>
                <w:rFonts w:ascii="Arial" w:hAnsi="Arial" w:cs="Arial"/>
                <w:bCs/>
              </w:rPr>
              <w:t xml:space="preserve"> H</w:t>
            </w:r>
            <w:r w:rsidRPr="004B22B5">
              <w:rPr>
                <w:rFonts w:ascii="Arial" w:hAnsi="Arial" w:cs="Arial"/>
                <w:bCs/>
              </w:rPr>
              <w:t>assine ZRIBI</w:t>
            </w:r>
          </w:p>
          <w:p w:rsidR="005D05F7" w:rsidRPr="004B22B5" w:rsidRDefault="005D05F7" w:rsidP="005D05F7">
            <w:pPr>
              <w:numPr>
                <w:ilvl w:val="0"/>
                <w:numId w:val="24"/>
              </w:numPr>
              <w:tabs>
                <w:tab w:val="clear" w:pos="720"/>
                <w:tab w:val="num" w:pos="260"/>
                <w:tab w:val="left" w:pos="1177"/>
              </w:tabs>
              <w:spacing w:after="0" w:line="240" w:lineRule="auto"/>
              <w:ind w:hanging="720"/>
              <w:rPr>
                <w:rFonts w:ascii="Arial" w:hAnsi="Arial" w:cs="Arial"/>
                <w:bCs/>
              </w:rPr>
            </w:pPr>
            <w:r w:rsidRPr="004B22B5">
              <w:rPr>
                <w:rFonts w:ascii="Arial" w:hAnsi="Arial" w:cs="Arial"/>
                <w:bCs/>
              </w:rPr>
              <w:t>Ms. Jihane SFEIR</w:t>
            </w:r>
          </w:p>
          <w:p w:rsidR="005D05F7" w:rsidRPr="004B22B5" w:rsidRDefault="005D05F7" w:rsidP="005D05F7">
            <w:pPr>
              <w:numPr>
                <w:ilvl w:val="0"/>
                <w:numId w:val="24"/>
              </w:numPr>
              <w:tabs>
                <w:tab w:val="clear" w:pos="720"/>
                <w:tab w:val="num" w:pos="260"/>
                <w:tab w:val="left" w:pos="1177"/>
              </w:tabs>
              <w:spacing w:after="0" w:line="240" w:lineRule="auto"/>
              <w:ind w:hanging="720"/>
              <w:rPr>
                <w:rFonts w:ascii="Arial" w:hAnsi="Arial" w:cs="Arial"/>
                <w:bCs/>
              </w:rPr>
            </w:pPr>
            <w:r w:rsidRPr="004B22B5">
              <w:rPr>
                <w:rFonts w:ascii="Arial" w:hAnsi="Arial" w:cs="Arial"/>
                <w:bCs/>
              </w:rPr>
              <w:t>Ms. Elisabeth ELZENATY</w:t>
            </w:r>
          </w:p>
        </w:tc>
      </w:tr>
      <w:tr w:rsidR="005D05F7" w:rsidRPr="004B22B5" w:rsidTr="0007535B">
        <w:trPr>
          <w:trHeight w:val="288"/>
          <w:jc w:val="center"/>
        </w:trPr>
        <w:tc>
          <w:tcPr>
            <w:tcW w:w="586"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
                <w:bCs/>
              </w:rPr>
            </w:pPr>
          </w:p>
        </w:tc>
        <w:tc>
          <w:tcPr>
            <w:tcW w:w="4063"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
                <w:bCs/>
              </w:rPr>
            </w:pPr>
          </w:p>
        </w:tc>
        <w:tc>
          <w:tcPr>
            <w:tcW w:w="4886" w:type="dxa"/>
            <w:tcBorders>
              <w:top w:val="nil"/>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Cs/>
              </w:rPr>
            </w:pPr>
          </w:p>
        </w:tc>
      </w:tr>
      <w:tr w:rsidR="005D05F7" w:rsidRPr="004B22B5" w:rsidTr="0007535B">
        <w:trPr>
          <w:trHeight w:val="288"/>
          <w:jc w:val="center"/>
        </w:trPr>
        <w:tc>
          <w:tcPr>
            <w:tcW w:w="586"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jc w:val="center"/>
              <w:rPr>
                <w:rFonts w:ascii="Arial" w:hAnsi="Arial" w:cs="Arial"/>
                <w:b/>
                <w:bCs/>
              </w:rPr>
            </w:pPr>
            <w:r w:rsidRPr="004B22B5">
              <w:rPr>
                <w:rFonts w:ascii="Arial" w:hAnsi="Arial" w:cs="Arial"/>
                <w:b/>
                <w:bCs/>
              </w:rPr>
              <w:t>F</w:t>
            </w:r>
          </w:p>
        </w:tc>
        <w:tc>
          <w:tcPr>
            <w:tcW w:w="4063" w:type="dxa"/>
            <w:tcBorders>
              <w:top w:val="single" w:sz="4" w:space="0" w:color="auto"/>
              <w:left w:val="single" w:sz="4" w:space="0" w:color="auto"/>
              <w:bottom w:val="single" w:sz="4" w:space="0" w:color="auto"/>
              <w:right w:val="single" w:sz="4" w:space="0" w:color="auto"/>
            </w:tcBorders>
          </w:tcPr>
          <w:p w:rsidR="005D05F7" w:rsidRPr="004B22B5" w:rsidRDefault="005D05F7" w:rsidP="0007535B">
            <w:pPr>
              <w:tabs>
                <w:tab w:val="left" w:pos="1177"/>
              </w:tabs>
              <w:rPr>
                <w:rFonts w:ascii="Arial" w:hAnsi="Arial" w:cs="Arial"/>
                <w:b/>
                <w:bCs/>
              </w:rPr>
            </w:pPr>
            <w:r w:rsidRPr="004B22B5">
              <w:rPr>
                <w:rFonts w:ascii="Arial" w:hAnsi="Arial" w:cs="Arial"/>
                <w:b/>
                <w:bCs/>
              </w:rPr>
              <w:t xml:space="preserve">Guest of the Host </w:t>
            </w:r>
            <w:r>
              <w:rPr>
                <w:rFonts w:ascii="Arial" w:hAnsi="Arial" w:cs="Arial"/>
                <w:b/>
                <w:bCs/>
              </w:rPr>
              <w:t>(5)</w:t>
            </w:r>
          </w:p>
        </w:tc>
        <w:tc>
          <w:tcPr>
            <w:tcW w:w="4886" w:type="dxa"/>
            <w:tcBorders>
              <w:top w:val="single" w:sz="4" w:space="0" w:color="auto"/>
              <w:left w:val="single" w:sz="4" w:space="0" w:color="auto"/>
              <w:bottom w:val="single" w:sz="4" w:space="0" w:color="auto"/>
              <w:right w:val="single" w:sz="4" w:space="0" w:color="auto"/>
            </w:tcBorders>
          </w:tcPr>
          <w:p w:rsidR="005D05F7" w:rsidRDefault="005D05F7" w:rsidP="005D05F7">
            <w:pPr>
              <w:numPr>
                <w:ilvl w:val="0"/>
                <w:numId w:val="30"/>
              </w:numPr>
              <w:tabs>
                <w:tab w:val="clear" w:pos="720"/>
                <w:tab w:val="left" w:pos="260"/>
              </w:tabs>
              <w:spacing w:after="0" w:line="240" w:lineRule="auto"/>
              <w:ind w:left="260" w:hanging="260"/>
              <w:rPr>
                <w:rFonts w:ascii="Arial" w:hAnsi="Arial" w:cs="Arial"/>
                <w:bCs/>
              </w:rPr>
            </w:pPr>
            <w:r>
              <w:rPr>
                <w:rFonts w:ascii="Arial" w:hAnsi="Arial" w:cs="Arial"/>
                <w:bCs/>
              </w:rPr>
              <w:t>Mr. Rainer HEUFERS (Resident Representative of Friedrich-Naumann-Stiftung Fur Die Freiheit)</w:t>
            </w:r>
          </w:p>
          <w:p w:rsidR="005D05F7" w:rsidRDefault="005D05F7" w:rsidP="005D05F7">
            <w:pPr>
              <w:numPr>
                <w:ilvl w:val="0"/>
                <w:numId w:val="30"/>
              </w:numPr>
              <w:tabs>
                <w:tab w:val="clear" w:pos="720"/>
                <w:tab w:val="left" w:pos="260"/>
              </w:tabs>
              <w:spacing w:after="0" w:line="240" w:lineRule="auto"/>
              <w:ind w:left="260" w:hanging="260"/>
              <w:rPr>
                <w:rFonts w:ascii="Arial" w:hAnsi="Arial" w:cs="Arial"/>
                <w:bCs/>
              </w:rPr>
            </w:pPr>
            <w:r>
              <w:rPr>
                <w:rFonts w:ascii="Arial" w:hAnsi="Arial" w:cs="Arial"/>
                <w:bCs/>
              </w:rPr>
              <w:t>Mr. Paul SCHAEFER (Director of Hanns Seidel Foundation Manila)</w:t>
            </w:r>
          </w:p>
          <w:p w:rsidR="005D05F7" w:rsidRDefault="005D05F7" w:rsidP="005D05F7">
            <w:pPr>
              <w:numPr>
                <w:ilvl w:val="0"/>
                <w:numId w:val="30"/>
              </w:numPr>
              <w:tabs>
                <w:tab w:val="clear" w:pos="720"/>
                <w:tab w:val="left" w:pos="264"/>
              </w:tabs>
              <w:spacing w:after="0" w:line="240" w:lineRule="auto"/>
              <w:ind w:left="264" w:hanging="264"/>
              <w:rPr>
                <w:rFonts w:ascii="Arial" w:hAnsi="Arial" w:cs="Arial"/>
                <w:bCs/>
              </w:rPr>
            </w:pPr>
            <w:r>
              <w:rPr>
                <w:rFonts w:ascii="Arial" w:hAnsi="Arial" w:cs="Arial"/>
                <w:bCs/>
              </w:rPr>
              <w:t>Mr. Demis Timurtas (PASIAD)</w:t>
            </w:r>
          </w:p>
          <w:p w:rsidR="005D05F7" w:rsidRDefault="005D05F7" w:rsidP="005D05F7">
            <w:pPr>
              <w:numPr>
                <w:ilvl w:val="0"/>
                <w:numId w:val="30"/>
              </w:numPr>
              <w:tabs>
                <w:tab w:val="clear" w:pos="720"/>
                <w:tab w:val="left" w:pos="264"/>
              </w:tabs>
              <w:spacing w:after="0" w:line="240" w:lineRule="auto"/>
              <w:ind w:left="264" w:hanging="264"/>
              <w:rPr>
                <w:rFonts w:ascii="Arial" w:hAnsi="Arial" w:cs="Arial"/>
                <w:bCs/>
              </w:rPr>
            </w:pPr>
            <w:r>
              <w:rPr>
                <w:rFonts w:ascii="Arial" w:hAnsi="Arial" w:cs="Arial"/>
                <w:bCs/>
              </w:rPr>
              <w:t>Mr. Recep Atmaca (PASIAD)</w:t>
            </w:r>
          </w:p>
          <w:p w:rsidR="005D05F7" w:rsidRDefault="005D05F7" w:rsidP="005D05F7">
            <w:pPr>
              <w:numPr>
                <w:ilvl w:val="0"/>
                <w:numId w:val="30"/>
              </w:numPr>
              <w:tabs>
                <w:tab w:val="clear" w:pos="720"/>
                <w:tab w:val="left" w:pos="264"/>
              </w:tabs>
              <w:spacing w:after="0" w:line="240" w:lineRule="auto"/>
              <w:ind w:left="264" w:hanging="264"/>
              <w:rPr>
                <w:rFonts w:ascii="Arial" w:hAnsi="Arial" w:cs="Arial"/>
                <w:bCs/>
              </w:rPr>
            </w:pPr>
            <w:r>
              <w:rPr>
                <w:rFonts w:ascii="Arial" w:hAnsi="Arial" w:cs="Arial"/>
                <w:bCs/>
              </w:rPr>
              <w:t>Mr. Omer Demir (PASIAD)</w:t>
            </w:r>
          </w:p>
          <w:p w:rsidR="005D05F7" w:rsidRPr="004B22B5" w:rsidRDefault="005D05F7" w:rsidP="0007535B">
            <w:pPr>
              <w:tabs>
                <w:tab w:val="left" w:pos="264"/>
              </w:tabs>
              <w:rPr>
                <w:rFonts w:ascii="Arial" w:hAnsi="Arial" w:cs="Arial"/>
                <w:bCs/>
              </w:rPr>
            </w:pPr>
          </w:p>
        </w:tc>
      </w:tr>
    </w:tbl>
    <w:p w:rsidR="005D05F7" w:rsidRPr="009D4D42" w:rsidRDefault="005D05F7" w:rsidP="005D05F7"/>
    <w:p w:rsidR="005D05F7" w:rsidRDefault="005D05F7" w:rsidP="005D05F7"/>
    <w:p w:rsidR="005D05F7" w:rsidRDefault="005D05F7" w:rsidP="005D05F7"/>
    <w:p w:rsidR="005D05F7" w:rsidRDefault="005D05F7" w:rsidP="00C66C63">
      <w:pPr>
        <w:tabs>
          <w:tab w:val="left" w:pos="2340"/>
        </w:tabs>
        <w:ind w:left="2520" w:hanging="2520"/>
        <w:jc w:val="both"/>
        <w:rPr>
          <w:b/>
        </w:rPr>
      </w:pPr>
    </w:p>
    <w:p w:rsidR="005D05F7" w:rsidRDefault="005D05F7" w:rsidP="00C66C63">
      <w:pPr>
        <w:tabs>
          <w:tab w:val="left" w:pos="2340"/>
        </w:tabs>
        <w:ind w:left="2520" w:hanging="2520"/>
        <w:jc w:val="both"/>
        <w:rPr>
          <w:b/>
        </w:rPr>
      </w:pPr>
    </w:p>
    <w:p w:rsidR="005D05F7" w:rsidRPr="00C66C63" w:rsidRDefault="005D05F7" w:rsidP="00C66C63">
      <w:pPr>
        <w:tabs>
          <w:tab w:val="left" w:pos="2340"/>
        </w:tabs>
        <w:ind w:left="2520" w:hanging="2520"/>
        <w:jc w:val="both"/>
        <w:rPr>
          <w:b/>
        </w:rPr>
      </w:pPr>
    </w:p>
    <w:p w:rsidR="00431994" w:rsidRDefault="00431994" w:rsidP="00431994"/>
    <w:sectPr w:rsidR="00431994" w:rsidSect="00500712">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0C5" w:rsidRDefault="006950C5" w:rsidP="005B7BED">
      <w:pPr>
        <w:spacing w:after="0" w:line="240" w:lineRule="auto"/>
      </w:pPr>
      <w:r>
        <w:separator/>
      </w:r>
    </w:p>
  </w:endnote>
  <w:endnote w:type="continuationSeparator" w:id="1">
    <w:p w:rsidR="006950C5" w:rsidRDefault="006950C5" w:rsidP="005B7B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6851"/>
      <w:docPartObj>
        <w:docPartGallery w:val="Page Numbers (Bottom of Page)"/>
        <w:docPartUnique/>
      </w:docPartObj>
    </w:sdtPr>
    <w:sdtContent>
      <w:p w:rsidR="0038032A" w:rsidRDefault="00F830B3">
        <w:pPr>
          <w:pStyle w:val="Footer"/>
        </w:pPr>
        <w:fldSimple w:instr=" PAGE   \* MERGEFORMAT ">
          <w:r w:rsidR="005932C7">
            <w:rPr>
              <w:noProof/>
            </w:rPr>
            <w:t>32</w:t>
          </w:r>
        </w:fldSimple>
      </w:p>
    </w:sdtContent>
  </w:sdt>
  <w:p w:rsidR="0038032A" w:rsidRDefault="003803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0C5" w:rsidRDefault="006950C5" w:rsidP="005B7BED">
      <w:pPr>
        <w:spacing w:after="0" w:line="240" w:lineRule="auto"/>
      </w:pPr>
      <w:r>
        <w:separator/>
      </w:r>
    </w:p>
  </w:footnote>
  <w:footnote w:type="continuationSeparator" w:id="1">
    <w:p w:rsidR="006950C5" w:rsidRDefault="006950C5" w:rsidP="005B7B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17CEE"/>
    <w:multiLevelType w:val="hybridMultilevel"/>
    <w:tmpl w:val="29807C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921344"/>
    <w:multiLevelType w:val="hybridMultilevel"/>
    <w:tmpl w:val="8350F1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F0AD2"/>
    <w:multiLevelType w:val="hybridMultilevel"/>
    <w:tmpl w:val="9F5C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F62929"/>
    <w:multiLevelType w:val="hybridMultilevel"/>
    <w:tmpl w:val="9020B7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7F26A7"/>
    <w:multiLevelType w:val="hybridMultilevel"/>
    <w:tmpl w:val="F982A0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9434CC"/>
    <w:multiLevelType w:val="hybridMultilevel"/>
    <w:tmpl w:val="6C1E5C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37696C"/>
    <w:multiLevelType w:val="hybridMultilevel"/>
    <w:tmpl w:val="EE7822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B23C70"/>
    <w:multiLevelType w:val="hybridMultilevel"/>
    <w:tmpl w:val="95A2D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6A3D4A"/>
    <w:multiLevelType w:val="hybridMultilevel"/>
    <w:tmpl w:val="FC5E686C"/>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A17DFC"/>
    <w:multiLevelType w:val="hybridMultilevel"/>
    <w:tmpl w:val="F2009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EAF4F07"/>
    <w:multiLevelType w:val="hybridMultilevel"/>
    <w:tmpl w:val="FD8A4AC0"/>
    <w:lvl w:ilvl="0" w:tplc="05DAF53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39323C"/>
    <w:multiLevelType w:val="hybridMultilevel"/>
    <w:tmpl w:val="B3FEB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9415DA"/>
    <w:multiLevelType w:val="hybridMultilevel"/>
    <w:tmpl w:val="733AEA60"/>
    <w:lvl w:ilvl="0" w:tplc="2A58EAA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2C1F8A"/>
    <w:multiLevelType w:val="hybridMultilevel"/>
    <w:tmpl w:val="7374A0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C87843"/>
    <w:multiLevelType w:val="hybridMultilevel"/>
    <w:tmpl w:val="D4D233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924375"/>
    <w:multiLevelType w:val="hybridMultilevel"/>
    <w:tmpl w:val="610A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240982"/>
    <w:multiLevelType w:val="hybridMultilevel"/>
    <w:tmpl w:val="16D09A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4C1F82"/>
    <w:multiLevelType w:val="hybridMultilevel"/>
    <w:tmpl w:val="B69294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17F01C0"/>
    <w:multiLevelType w:val="hybridMultilevel"/>
    <w:tmpl w:val="B7745B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365322"/>
    <w:multiLevelType w:val="hybridMultilevel"/>
    <w:tmpl w:val="FD8ECD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D3784B"/>
    <w:multiLevelType w:val="hybridMultilevel"/>
    <w:tmpl w:val="65ACFD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3BF3132"/>
    <w:multiLevelType w:val="hybridMultilevel"/>
    <w:tmpl w:val="CDAA7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4A2E28"/>
    <w:multiLevelType w:val="hybridMultilevel"/>
    <w:tmpl w:val="CE66A4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C215501"/>
    <w:multiLevelType w:val="hybridMultilevel"/>
    <w:tmpl w:val="4FBE88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3A5796"/>
    <w:multiLevelType w:val="hybridMultilevel"/>
    <w:tmpl w:val="FF504B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4CE1FBF"/>
    <w:multiLevelType w:val="hybridMultilevel"/>
    <w:tmpl w:val="3222A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F9E68FE"/>
    <w:multiLevelType w:val="hybridMultilevel"/>
    <w:tmpl w:val="E0CC9B8E"/>
    <w:lvl w:ilvl="0" w:tplc="36A60C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9864B5"/>
    <w:multiLevelType w:val="hybridMultilevel"/>
    <w:tmpl w:val="A60CBD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1106D7E"/>
    <w:multiLevelType w:val="hybridMultilevel"/>
    <w:tmpl w:val="996C60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15C4C03"/>
    <w:multiLevelType w:val="hybridMultilevel"/>
    <w:tmpl w:val="1F1CE7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CC77C2"/>
    <w:multiLevelType w:val="hybridMultilevel"/>
    <w:tmpl w:val="1E12FA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A4E079D"/>
    <w:multiLevelType w:val="hybridMultilevel"/>
    <w:tmpl w:val="EE6EA2D2"/>
    <w:lvl w:ilvl="0" w:tplc="46FA4B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5D2927"/>
    <w:multiLevelType w:val="hybridMultilevel"/>
    <w:tmpl w:val="3EF4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7D4EB6"/>
    <w:multiLevelType w:val="hybridMultilevel"/>
    <w:tmpl w:val="A04ABB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FBE2E5F"/>
    <w:multiLevelType w:val="hybridMultilevel"/>
    <w:tmpl w:val="4E988A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31A0540"/>
    <w:multiLevelType w:val="hybridMultilevel"/>
    <w:tmpl w:val="80BC4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8D54E5"/>
    <w:multiLevelType w:val="hybridMultilevel"/>
    <w:tmpl w:val="867A88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69A54BD"/>
    <w:multiLevelType w:val="hybridMultilevel"/>
    <w:tmpl w:val="257449B8"/>
    <w:lvl w:ilvl="0" w:tplc="93C09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6F43392"/>
    <w:multiLevelType w:val="hybridMultilevel"/>
    <w:tmpl w:val="802EF7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BD91A54"/>
    <w:multiLevelType w:val="hybridMultilevel"/>
    <w:tmpl w:val="BDA2A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B7AD5"/>
    <w:multiLevelType w:val="hybridMultilevel"/>
    <w:tmpl w:val="F7984F28"/>
    <w:lvl w:ilvl="0" w:tplc="115C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D2F499A"/>
    <w:multiLevelType w:val="hybridMultilevel"/>
    <w:tmpl w:val="A04036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F1528D7"/>
    <w:multiLevelType w:val="hybridMultilevel"/>
    <w:tmpl w:val="0C94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6"/>
  </w:num>
  <w:num w:numId="4">
    <w:abstractNumId w:val="21"/>
  </w:num>
  <w:num w:numId="5">
    <w:abstractNumId w:val="16"/>
  </w:num>
  <w:num w:numId="6">
    <w:abstractNumId w:val="40"/>
  </w:num>
  <w:num w:numId="7">
    <w:abstractNumId w:val="37"/>
  </w:num>
  <w:num w:numId="8">
    <w:abstractNumId w:val="9"/>
  </w:num>
  <w:num w:numId="9">
    <w:abstractNumId w:val="31"/>
  </w:num>
  <w:num w:numId="10">
    <w:abstractNumId w:val="3"/>
  </w:num>
  <w:num w:numId="11">
    <w:abstractNumId w:val="13"/>
  </w:num>
  <w:num w:numId="12">
    <w:abstractNumId w:val="39"/>
  </w:num>
  <w:num w:numId="13">
    <w:abstractNumId w:val="2"/>
  </w:num>
  <w:num w:numId="14">
    <w:abstractNumId w:val="42"/>
  </w:num>
  <w:num w:numId="15">
    <w:abstractNumId w:val="15"/>
  </w:num>
  <w:num w:numId="16">
    <w:abstractNumId w:val="35"/>
  </w:num>
  <w:num w:numId="17">
    <w:abstractNumId w:val="32"/>
  </w:num>
  <w:num w:numId="18">
    <w:abstractNumId w:val="7"/>
  </w:num>
  <w:num w:numId="19">
    <w:abstractNumId w:val="6"/>
  </w:num>
  <w:num w:numId="20">
    <w:abstractNumId w:val="24"/>
  </w:num>
  <w:num w:numId="21">
    <w:abstractNumId w:val="20"/>
  </w:num>
  <w:num w:numId="22">
    <w:abstractNumId w:val="14"/>
  </w:num>
  <w:num w:numId="23">
    <w:abstractNumId w:val="28"/>
  </w:num>
  <w:num w:numId="24">
    <w:abstractNumId w:val="1"/>
  </w:num>
  <w:num w:numId="25">
    <w:abstractNumId w:val="4"/>
  </w:num>
  <w:num w:numId="26">
    <w:abstractNumId w:val="17"/>
  </w:num>
  <w:num w:numId="27">
    <w:abstractNumId w:val="23"/>
  </w:num>
  <w:num w:numId="28">
    <w:abstractNumId w:val="25"/>
  </w:num>
  <w:num w:numId="29">
    <w:abstractNumId w:val="29"/>
  </w:num>
  <w:num w:numId="30">
    <w:abstractNumId w:val="0"/>
  </w:num>
  <w:num w:numId="31">
    <w:abstractNumId w:val="5"/>
  </w:num>
  <w:num w:numId="32">
    <w:abstractNumId w:val="38"/>
  </w:num>
  <w:num w:numId="33">
    <w:abstractNumId w:val="36"/>
  </w:num>
  <w:num w:numId="34">
    <w:abstractNumId w:val="30"/>
  </w:num>
  <w:num w:numId="35">
    <w:abstractNumId w:val="8"/>
  </w:num>
  <w:num w:numId="36">
    <w:abstractNumId w:val="33"/>
  </w:num>
  <w:num w:numId="37">
    <w:abstractNumId w:val="27"/>
  </w:num>
  <w:num w:numId="38">
    <w:abstractNumId w:val="34"/>
  </w:num>
  <w:num w:numId="39">
    <w:abstractNumId w:val="22"/>
  </w:num>
  <w:num w:numId="40">
    <w:abstractNumId w:val="10"/>
  </w:num>
  <w:num w:numId="41">
    <w:abstractNumId w:val="19"/>
  </w:num>
  <w:num w:numId="42">
    <w:abstractNumId w:val="41"/>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A84F06"/>
    <w:rsid w:val="0000773F"/>
    <w:rsid w:val="0002136B"/>
    <w:rsid w:val="00024D68"/>
    <w:rsid w:val="0004635D"/>
    <w:rsid w:val="000675DE"/>
    <w:rsid w:val="0007535B"/>
    <w:rsid w:val="0008144E"/>
    <w:rsid w:val="00093AAA"/>
    <w:rsid w:val="000A0223"/>
    <w:rsid w:val="000D4996"/>
    <w:rsid w:val="000F5102"/>
    <w:rsid w:val="001266AC"/>
    <w:rsid w:val="00147318"/>
    <w:rsid w:val="00163B1B"/>
    <w:rsid w:val="001644D1"/>
    <w:rsid w:val="00186B05"/>
    <w:rsid w:val="001A21A3"/>
    <w:rsid w:val="001B10F7"/>
    <w:rsid w:val="001B1A98"/>
    <w:rsid w:val="001C3C7E"/>
    <w:rsid w:val="0021261A"/>
    <w:rsid w:val="002645F3"/>
    <w:rsid w:val="002740B1"/>
    <w:rsid w:val="00293050"/>
    <w:rsid w:val="002B4AC0"/>
    <w:rsid w:val="002C704C"/>
    <w:rsid w:val="002D2E5C"/>
    <w:rsid w:val="002F18E0"/>
    <w:rsid w:val="002F73FC"/>
    <w:rsid w:val="00301336"/>
    <w:rsid w:val="0034578F"/>
    <w:rsid w:val="003759B2"/>
    <w:rsid w:val="0038032A"/>
    <w:rsid w:val="003A269B"/>
    <w:rsid w:val="003A4891"/>
    <w:rsid w:val="003B555E"/>
    <w:rsid w:val="003E69A8"/>
    <w:rsid w:val="003F2F2F"/>
    <w:rsid w:val="00403FC6"/>
    <w:rsid w:val="00430ABC"/>
    <w:rsid w:val="00431994"/>
    <w:rsid w:val="004520D5"/>
    <w:rsid w:val="00483C39"/>
    <w:rsid w:val="004C01B8"/>
    <w:rsid w:val="004C5F3E"/>
    <w:rsid w:val="004D06FA"/>
    <w:rsid w:val="004D7710"/>
    <w:rsid w:val="004F2EFE"/>
    <w:rsid w:val="004F425D"/>
    <w:rsid w:val="00500712"/>
    <w:rsid w:val="00524C0F"/>
    <w:rsid w:val="00533733"/>
    <w:rsid w:val="005932C7"/>
    <w:rsid w:val="005A1F99"/>
    <w:rsid w:val="005B4AD8"/>
    <w:rsid w:val="005B7BED"/>
    <w:rsid w:val="005C71F1"/>
    <w:rsid w:val="005D05F7"/>
    <w:rsid w:val="005E6CD5"/>
    <w:rsid w:val="005F26B4"/>
    <w:rsid w:val="00637CDD"/>
    <w:rsid w:val="00655AA6"/>
    <w:rsid w:val="00681EAF"/>
    <w:rsid w:val="006871B7"/>
    <w:rsid w:val="006950C5"/>
    <w:rsid w:val="006C0DCA"/>
    <w:rsid w:val="006C29A2"/>
    <w:rsid w:val="00711A03"/>
    <w:rsid w:val="0071509C"/>
    <w:rsid w:val="00732F97"/>
    <w:rsid w:val="00735C4B"/>
    <w:rsid w:val="0075754B"/>
    <w:rsid w:val="0078481C"/>
    <w:rsid w:val="007A1C6F"/>
    <w:rsid w:val="007B7D59"/>
    <w:rsid w:val="008010D5"/>
    <w:rsid w:val="00814E10"/>
    <w:rsid w:val="00827AE2"/>
    <w:rsid w:val="008455B0"/>
    <w:rsid w:val="008847D0"/>
    <w:rsid w:val="008A12FE"/>
    <w:rsid w:val="008C6C17"/>
    <w:rsid w:val="008D0AF3"/>
    <w:rsid w:val="008E7F21"/>
    <w:rsid w:val="008F10BD"/>
    <w:rsid w:val="00901757"/>
    <w:rsid w:val="00905BA7"/>
    <w:rsid w:val="00925CEF"/>
    <w:rsid w:val="00964D16"/>
    <w:rsid w:val="009B222E"/>
    <w:rsid w:val="009B7DCD"/>
    <w:rsid w:val="009E3C94"/>
    <w:rsid w:val="00A0108D"/>
    <w:rsid w:val="00A3088F"/>
    <w:rsid w:val="00A54B37"/>
    <w:rsid w:val="00A81E5B"/>
    <w:rsid w:val="00A84F06"/>
    <w:rsid w:val="00AA35E6"/>
    <w:rsid w:val="00AB7625"/>
    <w:rsid w:val="00AD066E"/>
    <w:rsid w:val="00B23227"/>
    <w:rsid w:val="00B26AEE"/>
    <w:rsid w:val="00B3208A"/>
    <w:rsid w:val="00B45117"/>
    <w:rsid w:val="00B678D1"/>
    <w:rsid w:val="00B87533"/>
    <w:rsid w:val="00BC4EE1"/>
    <w:rsid w:val="00BD1F7B"/>
    <w:rsid w:val="00BD42C1"/>
    <w:rsid w:val="00BD5CD8"/>
    <w:rsid w:val="00C26555"/>
    <w:rsid w:val="00C36939"/>
    <w:rsid w:val="00C40AAE"/>
    <w:rsid w:val="00C57254"/>
    <w:rsid w:val="00C66C63"/>
    <w:rsid w:val="00CA3A5C"/>
    <w:rsid w:val="00CB165D"/>
    <w:rsid w:val="00CC2F7B"/>
    <w:rsid w:val="00CE7B4B"/>
    <w:rsid w:val="00CF47BA"/>
    <w:rsid w:val="00D06B1D"/>
    <w:rsid w:val="00D1620D"/>
    <w:rsid w:val="00D333F6"/>
    <w:rsid w:val="00DB273A"/>
    <w:rsid w:val="00DE1DB2"/>
    <w:rsid w:val="00E14167"/>
    <w:rsid w:val="00E3239D"/>
    <w:rsid w:val="00E32E69"/>
    <w:rsid w:val="00E3578C"/>
    <w:rsid w:val="00E526CE"/>
    <w:rsid w:val="00E71BEE"/>
    <w:rsid w:val="00EE39D5"/>
    <w:rsid w:val="00EE70AB"/>
    <w:rsid w:val="00EF30D0"/>
    <w:rsid w:val="00F07684"/>
    <w:rsid w:val="00F25A55"/>
    <w:rsid w:val="00F62F4A"/>
    <w:rsid w:val="00F64D45"/>
    <w:rsid w:val="00F70DF6"/>
    <w:rsid w:val="00F729C1"/>
    <w:rsid w:val="00F73ECE"/>
    <w:rsid w:val="00F81242"/>
    <w:rsid w:val="00F81BE4"/>
    <w:rsid w:val="00F830B3"/>
    <w:rsid w:val="00F968AC"/>
    <w:rsid w:val="00FA24FB"/>
    <w:rsid w:val="00FA3B9B"/>
    <w:rsid w:val="00FC2177"/>
    <w:rsid w:val="00FC302F"/>
    <w:rsid w:val="00FC4051"/>
    <w:rsid w:val="00FD7621"/>
    <w:rsid w:val="00FE2A37"/>
    <w:rsid w:val="00FF1EC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318"/>
  </w:style>
  <w:style w:type="paragraph" w:styleId="Heading1">
    <w:name w:val="heading 1"/>
    <w:basedOn w:val="Normal"/>
    <w:next w:val="Normal"/>
    <w:link w:val="Heading1Char"/>
    <w:uiPriority w:val="9"/>
    <w:qFormat/>
    <w:rsid w:val="00BD42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42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D4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2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42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D42C1"/>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BD42C1"/>
    <w:pPr>
      <w:spacing w:after="0" w:line="240" w:lineRule="auto"/>
    </w:pPr>
  </w:style>
  <w:style w:type="paragraph" w:styleId="ListParagraph">
    <w:name w:val="List Paragraph"/>
    <w:basedOn w:val="Normal"/>
    <w:uiPriority w:val="34"/>
    <w:qFormat/>
    <w:rsid w:val="00147318"/>
    <w:pPr>
      <w:ind w:left="720"/>
      <w:contextualSpacing/>
    </w:pPr>
  </w:style>
  <w:style w:type="character" w:customStyle="1" w:styleId="NoSpacingChar">
    <w:name w:val="No Spacing Char"/>
    <w:basedOn w:val="DefaultParagraphFont"/>
    <w:link w:val="NoSpacing"/>
    <w:uiPriority w:val="1"/>
    <w:rsid w:val="00147318"/>
  </w:style>
  <w:style w:type="paragraph" w:styleId="Header">
    <w:name w:val="header"/>
    <w:basedOn w:val="Normal"/>
    <w:link w:val="HeaderChar"/>
    <w:uiPriority w:val="99"/>
    <w:semiHidden/>
    <w:unhideWhenUsed/>
    <w:rsid w:val="005B7B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7BED"/>
  </w:style>
  <w:style w:type="paragraph" w:styleId="Footer">
    <w:name w:val="footer"/>
    <w:basedOn w:val="Normal"/>
    <w:link w:val="FooterChar"/>
    <w:uiPriority w:val="99"/>
    <w:unhideWhenUsed/>
    <w:rsid w:val="005B7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BED"/>
  </w:style>
  <w:style w:type="paragraph" w:customStyle="1" w:styleId="listparagraphcxspmiddle">
    <w:name w:val="listparagraphcxspmiddle"/>
    <w:basedOn w:val="Normal"/>
    <w:rsid w:val="00C40AA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2930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050"/>
    <w:rPr>
      <w:rFonts w:ascii="Tahoma" w:hAnsi="Tahoma" w:cs="Tahoma"/>
      <w:sz w:val="16"/>
      <w:szCs w:val="16"/>
    </w:rPr>
  </w:style>
  <w:style w:type="character" w:styleId="Hyperlink">
    <w:name w:val="Hyperlink"/>
    <w:basedOn w:val="DefaultParagraphFont"/>
    <w:rsid w:val="0043199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ambodian-parliament.org/" TargetMode="External"/><Relationship Id="rId18" Type="http://schemas.openxmlformats.org/officeDocument/2006/relationships/hyperlink" Target="http://www.lp.gov.lb/" TargetMode="External"/><Relationship Id="rId26" Type="http://schemas.openxmlformats.org/officeDocument/2006/relationships/hyperlink" Target="http://www.tajik-gateway.org/index.phtml?lang=en&amp;id=31" TargetMode="External"/><Relationship Id="rId3" Type="http://schemas.openxmlformats.org/officeDocument/2006/relationships/styles" Target="styles.xml"/><Relationship Id="rId21" Type="http://schemas.openxmlformats.org/officeDocument/2006/relationships/hyperlink" Target="http://www.aapp2005.org/en/member/default.asp" TargetMode="External"/><Relationship Id="rId7" Type="http://schemas.openxmlformats.org/officeDocument/2006/relationships/endnotes" Target="endnotes.xml"/><Relationship Id="rId12" Type="http://schemas.openxmlformats.org/officeDocument/2006/relationships/hyperlink" Target="http://www.bahamas.gov.bs/bahamasweb/home.nsf" TargetMode="External"/><Relationship Id="rId17" Type="http://schemas.openxmlformats.org/officeDocument/2006/relationships/hyperlink" Target="http://kenesh.bishkek.gov.kg/" TargetMode="External"/><Relationship Id="rId25" Type="http://schemas.openxmlformats.org/officeDocument/2006/relationships/hyperlink" Target="http://www.syria-people-council.org/" TargetMode="External"/><Relationship Id="rId2" Type="http://schemas.openxmlformats.org/officeDocument/2006/relationships/numbering" Target="numbering.xml"/><Relationship Id="rId16" Type="http://schemas.openxmlformats.org/officeDocument/2006/relationships/hyperlink" Target="http://www.majlis.ir/" TargetMode="External"/><Relationship Id="rId20" Type="http://schemas.openxmlformats.org/officeDocument/2006/relationships/hyperlink" Target="http://www.aapp2005.org/en/member/default.asp" TargetMode="External"/><Relationship Id="rId29" Type="http://schemas.openxmlformats.org/officeDocument/2006/relationships/hyperlink" Target="http://www.parliament.gov.y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gov.sg/parliamen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pr.go.id/" TargetMode="External"/><Relationship Id="rId23" Type="http://schemas.openxmlformats.org/officeDocument/2006/relationships/hyperlink" Target="http://www.shura.gov.sa/" TargetMode="External"/><Relationship Id="rId28" Type="http://schemas.openxmlformats.org/officeDocument/2006/relationships/hyperlink" Target="http://www.na.gov.vn/" TargetMode="External"/><Relationship Id="rId10" Type="http://schemas.openxmlformats.org/officeDocument/2006/relationships/image" Target="media/image3.png"/><Relationship Id="rId19" Type="http://schemas.openxmlformats.org/officeDocument/2006/relationships/hyperlink" Target="http://www.parlimen.gov.m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pcnews.com.cn/" TargetMode="External"/><Relationship Id="rId22" Type="http://schemas.openxmlformats.org/officeDocument/2006/relationships/hyperlink" Target="http://www.duma.gov.ru/" TargetMode="External"/><Relationship Id="rId27" Type="http://schemas.openxmlformats.org/officeDocument/2006/relationships/hyperlink" Target="http://www.tbmm.gov.tr/"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881A-780C-4D30-80AD-1A390E7AE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32</Pages>
  <Words>9492</Words>
  <Characters>54106</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dc:creator>
  <cp:lastModifiedBy>Moshirvaziri_B</cp:lastModifiedBy>
  <cp:revision>15</cp:revision>
  <cp:lastPrinted>2009-12-14T07:13:00Z</cp:lastPrinted>
  <dcterms:created xsi:type="dcterms:W3CDTF">2009-12-10T09:36:00Z</dcterms:created>
  <dcterms:modified xsi:type="dcterms:W3CDTF">2009-12-21T06:46:00Z</dcterms:modified>
</cp:coreProperties>
</file>